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E5C" w:rsidRDefault="00214E5C" w:rsidP="00E85DA4">
      <w:pPr>
        <w:jc w:val="center"/>
        <w:rPr>
          <w:b/>
          <w:sz w:val="28"/>
          <w:szCs w:val="28"/>
        </w:rPr>
      </w:pPr>
      <w:r>
        <w:rPr>
          <w:b/>
          <w:sz w:val="28"/>
          <w:szCs w:val="28"/>
        </w:rPr>
        <w:t>Name __________________________________</w:t>
      </w:r>
    </w:p>
    <w:p w:rsidR="00F44E08" w:rsidRDefault="00E85DA4" w:rsidP="00E85DA4">
      <w:pPr>
        <w:jc w:val="center"/>
        <w:rPr>
          <w:b/>
          <w:sz w:val="28"/>
          <w:szCs w:val="28"/>
        </w:rPr>
      </w:pPr>
      <w:r w:rsidRPr="00E85DA4">
        <w:rPr>
          <w:b/>
          <w:sz w:val="28"/>
          <w:szCs w:val="28"/>
        </w:rPr>
        <w:t xml:space="preserve">IB </w:t>
      </w:r>
      <w:proofErr w:type="spellStart"/>
      <w:r w:rsidRPr="00E85DA4">
        <w:rPr>
          <w:b/>
          <w:sz w:val="28"/>
          <w:szCs w:val="28"/>
        </w:rPr>
        <w:t>Chem</w:t>
      </w:r>
      <w:proofErr w:type="spellEnd"/>
      <w:r w:rsidRPr="00E85DA4">
        <w:rPr>
          <w:b/>
          <w:sz w:val="28"/>
          <w:szCs w:val="28"/>
        </w:rPr>
        <w:t xml:space="preserve"> 2 HL Summer Assignment</w:t>
      </w:r>
    </w:p>
    <w:p w:rsidR="008E675F" w:rsidRDefault="008E675F" w:rsidP="008E675F">
      <w:r>
        <w:t xml:space="preserve">Welcome to IB </w:t>
      </w:r>
      <w:proofErr w:type="spellStart"/>
      <w:proofErr w:type="gramStart"/>
      <w:r>
        <w:t>Chem</w:t>
      </w:r>
      <w:proofErr w:type="spellEnd"/>
      <w:r>
        <w:t xml:space="preserve">  2</w:t>
      </w:r>
      <w:proofErr w:type="gramEnd"/>
      <w:r>
        <w:t xml:space="preserve"> HL !!</w:t>
      </w:r>
      <w:r w:rsidR="00162AAD">
        <w:t xml:space="preserve">!!  I </w:t>
      </w:r>
      <w:r>
        <w:t>am REALLY looking forward to it.  I promise to work you hard but the payoff will be sweet when you do well on the IB exam AND are tutoring your fellow college students wherever you go.  We are going to also focus on learning strategies that will help you to be very prepared for the rigors of any college course, not just chemistry.  As a result, this course will rely heavily on reading the textbook, participating in discussions and study groups,  utilizing online practice tools, solving complex problems, and doing higher level lab investigations.  I also promise to create a fun learning environment and support you throughout</w:t>
      </w:r>
      <w:r w:rsidR="00162AAD">
        <w:t xml:space="preserve"> the year.  See you in AUGUST</w:t>
      </w:r>
      <w:r>
        <w:t xml:space="preserve"> </w:t>
      </w:r>
      <w:r>
        <w:sym w:font="Wingdings" w:char="F04A"/>
      </w:r>
    </w:p>
    <w:p w:rsidR="008E675F" w:rsidRPr="008E675F" w:rsidRDefault="008E675F" w:rsidP="008E675F">
      <w:r>
        <w:t>Mrs. M</w:t>
      </w:r>
    </w:p>
    <w:p w:rsidR="00754BF6" w:rsidRPr="00754BF6" w:rsidRDefault="00E85DA4" w:rsidP="00754BF6">
      <w:pPr>
        <w:jc w:val="center"/>
        <w:rPr>
          <w:b/>
          <w:sz w:val="28"/>
          <w:szCs w:val="28"/>
        </w:rPr>
      </w:pPr>
      <w:r w:rsidRPr="00E85DA4">
        <w:rPr>
          <w:b/>
          <w:sz w:val="28"/>
          <w:szCs w:val="28"/>
        </w:rPr>
        <w:t>Part 1:</w:t>
      </w:r>
      <w:r w:rsidR="00754BF6">
        <w:rPr>
          <w:b/>
          <w:sz w:val="28"/>
          <w:szCs w:val="28"/>
        </w:rPr>
        <w:t xml:space="preserve"> SCIENCE FAIR PROJECT</w:t>
      </w:r>
    </w:p>
    <w:p w:rsidR="00162AAD" w:rsidRDefault="001904BF" w:rsidP="00754BF6">
      <w:pPr>
        <w:pStyle w:val="ListParagraph"/>
        <w:rPr>
          <w:rFonts w:ascii="Calibri" w:hAnsi="Calibri"/>
          <w:color w:val="0000FF"/>
        </w:rPr>
      </w:pPr>
      <w:r>
        <w:rPr>
          <w:b/>
        </w:rPr>
        <w:t>YOUR</w:t>
      </w:r>
      <w:r w:rsidR="00754BF6" w:rsidRPr="00A77882">
        <w:rPr>
          <w:b/>
        </w:rPr>
        <w:t xml:space="preserve"> ONLY INTERNAL ASSESSMENT</w:t>
      </w:r>
      <w:r w:rsidR="00754BF6">
        <w:t xml:space="preserve"> for IB Chemistry HL 2 is your science fair project. Since I am the evaluator, I am not permitted to give you any assistance but you can seek assistance or feedback from outside sources.  Please begin researching your topic so that it is at an appropriate level of difficulty.</w:t>
      </w:r>
      <w:r w:rsidR="00162AAD">
        <w:t xml:space="preserve"> We are calling this research your “</w:t>
      </w:r>
      <w:proofErr w:type="spellStart"/>
      <w:r w:rsidR="00162AAD">
        <w:t>presearch</w:t>
      </w:r>
      <w:proofErr w:type="spellEnd"/>
      <w:r w:rsidR="00162AAD">
        <w:t xml:space="preserve">”- </w:t>
      </w:r>
      <w:r w:rsidR="00162AAD">
        <w:rPr>
          <w:rFonts w:ascii="Calibri" w:hAnsi="Calibri"/>
          <w:color w:val="0000FF"/>
        </w:rPr>
        <w:t xml:space="preserve">Before you begin finding specific sources for your IV, DV combination- conduct some </w:t>
      </w:r>
      <w:r w:rsidR="00162AAD" w:rsidRPr="001904BF">
        <w:rPr>
          <w:rFonts w:ascii="Calibri" w:hAnsi="Calibri"/>
          <w:color w:val="0000FF"/>
        </w:rPr>
        <w:t>“</w:t>
      </w:r>
      <w:proofErr w:type="spellStart"/>
      <w:r w:rsidR="00162AAD" w:rsidRPr="001904BF">
        <w:rPr>
          <w:rFonts w:ascii="Calibri" w:hAnsi="Calibri"/>
          <w:color w:val="0000FF"/>
        </w:rPr>
        <w:t>presearch</w:t>
      </w:r>
      <w:proofErr w:type="spellEnd"/>
      <w:r w:rsidR="00162AAD" w:rsidRPr="001904BF">
        <w:rPr>
          <w:rFonts w:ascii="Calibri" w:hAnsi="Calibri"/>
          <w:color w:val="0000FF"/>
        </w:rPr>
        <w:t>”</w:t>
      </w:r>
      <w:r w:rsidR="00162AAD">
        <w:rPr>
          <w:rFonts w:ascii="Calibri" w:hAnsi="Calibri"/>
          <w:color w:val="0000FF"/>
        </w:rPr>
        <w:t xml:space="preserve">.  These sources can be </w:t>
      </w:r>
      <w:proofErr w:type="spellStart"/>
      <w:r w:rsidR="00162AAD">
        <w:rPr>
          <w:rFonts w:ascii="Calibri" w:hAnsi="Calibri"/>
          <w:color w:val="0000FF"/>
        </w:rPr>
        <w:t>wikipedia</w:t>
      </w:r>
      <w:proofErr w:type="spellEnd"/>
      <w:r w:rsidR="00162AAD">
        <w:rPr>
          <w:rFonts w:ascii="Calibri" w:hAnsi="Calibri"/>
          <w:color w:val="0000FF"/>
        </w:rPr>
        <w:t xml:space="preserve"> or any other source that provides you with basic information and helps you focus in on an IV, DV </w:t>
      </w:r>
      <w:proofErr w:type="gramStart"/>
      <w:r w:rsidR="00162AAD">
        <w:rPr>
          <w:rFonts w:ascii="Calibri" w:hAnsi="Calibri"/>
          <w:color w:val="0000FF"/>
        </w:rPr>
        <w:t>combination .</w:t>
      </w:r>
      <w:proofErr w:type="gramEnd"/>
      <w:r w:rsidR="00162AAD">
        <w:rPr>
          <w:rFonts w:ascii="Calibri" w:hAnsi="Calibri"/>
          <w:color w:val="0000FF"/>
        </w:rPr>
        <w:t xml:space="preserve"> DO NOT include those sources in your Annotated Bibliography.  Use those sources to find good “key words” and ideas to research in scientific journals and other reputable sources. Use these sources to build your background knowledge about your topic.  For example, if you are going to study pH, you should know what pH means, what it measures, </w:t>
      </w:r>
      <w:proofErr w:type="spellStart"/>
      <w:r w:rsidR="00162AAD">
        <w:rPr>
          <w:rFonts w:ascii="Calibri" w:hAnsi="Calibri"/>
          <w:color w:val="0000FF"/>
        </w:rPr>
        <w:t>etc</w:t>
      </w:r>
      <w:proofErr w:type="spellEnd"/>
      <w:r w:rsidR="00162AAD">
        <w:rPr>
          <w:rFonts w:ascii="Calibri" w:hAnsi="Calibri"/>
          <w:color w:val="0000FF"/>
        </w:rPr>
        <w:t>….  Then your sources for your annotated bibliography can focus</w:t>
      </w:r>
      <w:bookmarkStart w:id="0" w:name="_GoBack"/>
      <w:bookmarkEnd w:id="0"/>
      <w:r w:rsidR="00162AAD">
        <w:rPr>
          <w:rFonts w:ascii="Calibri" w:hAnsi="Calibri"/>
          <w:color w:val="0000FF"/>
        </w:rPr>
        <w:t xml:space="preserve"> on what </w:t>
      </w:r>
      <w:r w:rsidR="00162AAD" w:rsidRPr="001904BF">
        <w:rPr>
          <w:rFonts w:ascii="Calibri" w:hAnsi="Calibri"/>
          <w:color w:val="0000FF"/>
        </w:rPr>
        <w:t>impact/</w:t>
      </w:r>
      <w:proofErr w:type="gramStart"/>
      <w:r w:rsidR="00162AAD" w:rsidRPr="001904BF">
        <w:rPr>
          <w:rFonts w:ascii="Calibri" w:hAnsi="Calibri"/>
          <w:color w:val="0000FF"/>
        </w:rPr>
        <w:t xml:space="preserve">effect </w:t>
      </w:r>
      <w:r w:rsidR="00162AAD">
        <w:rPr>
          <w:rFonts w:ascii="Calibri" w:hAnsi="Calibri"/>
          <w:color w:val="0000FF"/>
        </w:rPr>
        <w:t> pH</w:t>
      </w:r>
      <w:proofErr w:type="gramEnd"/>
      <w:r w:rsidR="00162AAD">
        <w:rPr>
          <w:rFonts w:ascii="Calibri" w:hAnsi="Calibri"/>
          <w:color w:val="0000FF"/>
        </w:rPr>
        <w:t xml:space="preserve"> may have on your DV based on scientific studies that have already been conducted.</w:t>
      </w:r>
    </w:p>
    <w:p w:rsidR="001904BF" w:rsidRDefault="001904BF" w:rsidP="00754BF6">
      <w:pPr>
        <w:pStyle w:val="ListParagraph"/>
        <w:rPr>
          <w:rFonts w:ascii="Calibri" w:hAnsi="Calibri"/>
          <w:color w:val="0000FF"/>
        </w:rPr>
      </w:pPr>
    </w:p>
    <w:p w:rsidR="001904BF" w:rsidRPr="001904BF" w:rsidRDefault="001904BF" w:rsidP="001904BF">
      <w:pPr>
        <w:pStyle w:val="NormalWeb"/>
        <w:spacing w:before="0" w:beforeAutospacing="0" w:after="0" w:afterAutospacing="0"/>
        <w:ind w:left="720"/>
        <w:rPr>
          <w:rFonts w:ascii="Calibri" w:eastAsiaTheme="minorHAnsi" w:hAnsi="Calibri" w:cstheme="minorBidi"/>
          <w:color w:val="0000FF"/>
          <w:sz w:val="22"/>
          <w:szCs w:val="22"/>
        </w:rPr>
      </w:pPr>
      <w:r w:rsidRPr="001904BF">
        <w:rPr>
          <w:rFonts w:ascii="Calibri" w:eastAsiaTheme="minorHAnsi" w:hAnsi="Calibri" w:cstheme="minorBidi"/>
          <w:color w:val="0000FF"/>
          <w:sz w:val="22"/>
          <w:szCs w:val="22"/>
        </w:rPr>
        <w:t>To start your thinking, go to MVHS webpage, select the Library Tab.  Scroll down to Online Databases.  Select Gale Databases. The password to get in Gale is “</w:t>
      </w:r>
      <w:proofErr w:type="spellStart"/>
      <w:r w:rsidRPr="001904BF">
        <w:rPr>
          <w:rFonts w:ascii="Calibri" w:eastAsiaTheme="minorHAnsi" w:hAnsi="Calibri" w:cstheme="minorBidi"/>
          <w:color w:val="0000FF"/>
          <w:sz w:val="22"/>
          <w:szCs w:val="22"/>
        </w:rPr>
        <w:t>mvhs</w:t>
      </w:r>
      <w:proofErr w:type="spellEnd"/>
      <w:r w:rsidRPr="001904BF">
        <w:rPr>
          <w:rFonts w:ascii="Calibri" w:eastAsiaTheme="minorHAnsi" w:hAnsi="Calibri" w:cstheme="minorBidi"/>
          <w:color w:val="0000FF"/>
          <w:sz w:val="22"/>
          <w:szCs w:val="22"/>
        </w:rPr>
        <w:t xml:space="preserve">”.  Scroll down to Science in Context.  Click on an advanced search and then select by document type and select Experiment Activity.  Click on Experiments.  On the Right Side expand the subjects filter.  Choose any topic that peaks your interest.  Read the basic information and continue to scroll through the pages, identify words to know, and then toward the bottom, there are SAMPLE experiments as a place to start.  DO NOT USE THESE EXACT Experiments. Use them as a starting point.  Each experiment has scientific references to expand your research.   </w:t>
      </w:r>
    </w:p>
    <w:p w:rsidR="001904BF" w:rsidRDefault="001904BF" w:rsidP="00754BF6">
      <w:pPr>
        <w:pStyle w:val="ListParagraph"/>
        <w:rPr>
          <w:rFonts w:ascii="Calibri" w:hAnsi="Calibri"/>
          <w:color w:val="0000FF"/>
        </w:rPr>
      </w:pPr>
    </w:p>
    <w:p w:rsidR="00162AAD" w:rsidRDefault="00162AAD" w:rsidP="00754BF6">
      <w:pPr>
        <w:pStyle w:val="ListParagraph"/>
      </w:pPr>
    </w:p>
    <w:p w:rsidR="00754BF6" w:rsidRPr="006B7E18" w:rsidRDefault="00754BF6" w:rsidP="00754BF6">
      <w:pPr>
        <w:pStyle w:val="ListParagraph"/>
      </w:pPr>
      <w:r>
        <w:t xml:space="preserve">Keep in mind, if your little sister or brother could do the project, it is too simple </w:t>
      </w:r>
      <w:r>
        <w:sym w:font="Wingdings" w:char="F04A"/>
      </w:r>
      <w:r w:rsidR="00162AAD">
        <w:t xml:space="preserve"> </w:t>
      </w:r>
      <w:proofErr w:type="gramStart"/>
      <w:r w:rsidR="00162AAD">
        <w:t>Your</w:t>
      </w:r>
      <w:proofErr w:type="gramEnd"/>
      <w:r>
        <w:t xml:space="preserve"> topic must be a topic related to chemistry, biochemistry, environmental chemistry, materials science, energy, or medicinal chemistry.  We will follow the same deadline process as last</w:t>
      </w:r>
      <w:r w:rsidR="00162AAD">
        <w:t xml:space="preserve"> year, with the first deadline </w:t>
      </w:r>
      <w:r>
        <w:t xml:space="preserve">occurring during the second week of school.  Each time there is a deadline, if you fail to meet it, you would be required to come to MCMANUS time with me until you complete the task.  This is to ensure that your project is TOP QUALITY.   </w:t>
      </w:r>
    </w:p>
    <w:p w:rsidR="001904BF" w:rsidRDefault="001904BF" w:rsidP="00E85DA4">
      <w:pPr>
        <w:jc w:val="center"/>
        <w:rPr>
          <w:b/>
          <w:sz w:val="28"/>
          <w:szCs w:val="28"/>
        </w:rPr>
      </w:pPr>
    </w:p>
    <w:p w:rsidR="001904BF" w:rsidRDefault="001904BF" w:rsidP="00E85DA4">
      <w:pPr>
        <w:jc w:val="center"/>
        <w:rPr>
          <w:b/>
          <w:sz w:val="28"/>
          <w:szCs w:val="28"/>
        </w:rPr>
      </w:pPr>
    </w:p>
    <w:p w:rsidR="001904BF" w:rsidRDefault="001904BF" w:rsidP="00E85DA4">
      <w:pPr>
        <w:jc w:val="center"/>
        <w:rPr>
          <w:b/>
          <w:sz w:val="28"/>
          <w:szCs w:val="28"/>
        </w:rPr>
      </w:pPr>
    </w:p>
    <w:p w:rsidR="00754BF6" w:rsidRPr="00E85DA4" w:rsidRDefault="00754BF6" w:rsidP="00E85DA4">
      <w:pPr>
        <w:jc w:val="center"/>
        <w:rPr>
          <w:b/>
          <w:sz w:val="28"/>
          <w:szCs w:val="28"/>
        </w:rPr>
      </w:pPr>
      <w:r>
        <w:rPr>
          <w:b/>
          <w:sz w:val="28"/>
          <w:szCs w:val="28"/>
        </w:rPr>
        <w:lastRenderedPageBreak/>
        <w:t xml:space="preserve">Part 2: Review of IB </w:t>
      </w:r>
      <w:proofErr w:type="spellStart"/>
      <w:r>
        <w:rPr>
          <w:b/>
          <w:sz w:val="28"/>
          <w:szCs w:val="28"/>
        </w:rPr>
        <w:t>Chem</w:t>
      </w:r>
      <w:proofErr w:type="spellEnd"/>
      <w:r>
        <w:rPr>
          <w:b/>
          <w:sz w:val="28"/>
          <w:szCs w:val="28"/>
        </w:rPr>
        <w:t xml:space="preserve"> 1</w:t>
      </w:r>
    </w:p>
    <w:p w:rsidR="00E85DA4" w:rsidRDefault="00140F38" w:rsidP="00E85DA4">
      <w:r>
        <w:t>Please complete each section</w:t>
      </w:r>
      <w:r w:rsidR="00E85DA4">
        <w:t xml:space="preserve"> as a review of IB Chemistry 1.  Use your old workbook to assist you.</w:t>
      </w:r>
      <w:r w:rsidR="008A2572">
        <w:t xml:space="preserve"> The new objectives are in parentheses.</w:t>
      </w:r>
      <w:r w:rsidR="00E85DA4">
        <w:t xml:space="preserve"> </w:t>
      </w:r>
      <w:r w:rsidR="00E85DA4" w:rsidRPr="008A2572">
        <w:rPr>
          <w:u w:val="single"/>
        </w:rPr>
        <w:t>There will be an assessment on this content on the third day we meet in the fall</w:t>
      </w:r>
      <w:r w:rsidR="00E85DA4">
        <w:t xml:space="preserve">.  </w:t>
      </w:r>
      <w:r>
        <w:t>If you find that you need assistance, p</w:t>
      </w:r>
      <w:r w:rsidR="00E85DA4">
        <w:t>lease email me over the summer or plan to stay after with me any of the first few days of school.</w:t>
      </w:r>
      <w:r>
        <w:t xml:space="preserve">    Mrs. M</w:t>
      </w:r>
    </w:p>
    <w:p w:rsidR="00E85DA4" w:rsidRDefault="00E85DA4" w:rsidP="00E85DA4"/>
    <w:p w:rsidR="00E85DA4" w:rsidRPr="00E85DA4" w:rsidRDefault="00E85DA4" w:rsidP="00E85DA4">
      <w:pPr>
        <w:jc w:val="center"/>
        <w:rPr>
          <w:b/>
        </w:rPr>
      </w:pPr>
      <w:r w:rsidRPr="00E85DA4">
        <w:rPr>
          <w:b/>
        </w:rPr>
        <w:t>Topic 11:</w:t>
      </w:r>
    </w:p>
    <w:p w:rsidR="00E85DA4" w:rsidRDefault="00E85DA4" w:rsidP="00E85DA4">
      <w:pPr>
        <w:pStyle w:val="ListParagraph"/>
        <w:numPr>
          <w:ilvl w:val="0"/>
          <w:numId w:val="1"/>
        </w:numPr>
      </w:pPr>
      <w:r w:rsidRPr="008E675F">
        <w:rPr>
          <w:b/>
        </w:rPr>
        <w:t>State and explain</w:t>
      </w:r>
      <w:r>
        <w:t xml:space="preserve"> how to determine the number of significant digits in an answer to an addition or subtraction problem.  Show an example.</w:t>
      </w:r>
      <w:r w:rsidR="008E675F">
        <w:t xml:space="preserve">  (11.1)</w:t>
      </w:r>
    </w:p>
    <w:p w:rsidR="00E85DA4" w:rsidRDefault="00E85DA4" w:rsidP="00E85DA4"/>
    <w:p w:rsidR="00E85DA4" w:rsidRDefault="00E85DA4" w:rsidP="00E85DA4"/>
    <w:p w:rsidR="00E85DA4" w:rsidRDefault="00E85DA4" w:rsidP="00E85DA4">
      <w:pPr>
        <w:pStyle w:val="ListParagraph"/>
        <w:numPr>
          <w:ilvl w:val="0"/>
          <w:numId w:val="1"/>
        </w:numPr>
      </w:pPr>
      <w:r w:rsidRPr="008A2572">
        <w:rPr>
          <w:b/>
        </w:rPr>
        <w:t>State and explain</w:t>
      </w:r>
      <w:r>
        <w:t xml:space="preserve"> how to determine the number of significant digits in an answer to </w:t>
      </w:r>
      <w:proofErr w:type="gramStart"/>
      <w:r>
        <w:t>an</w:t>
      </w:r>
      <w:proofErr w:type="gramEnd"/>
      <w:r>
        <w:t xml:space="preserve"> multiplication or division problem.  Show an example.</w:t>
      </w:r>
      <w:r w:rsidR="008A2572">
        <w:t xml:space="preserve"> (11.1)</w:t>
      </w:r>
    </w:p>
    <w:p w:rsidR="00E85DA4" w:rsidRDefault="00E85DA4" w:rsidP="00E85DA4"/>
    <w:p w:rsidR="00E85DA4" w:rsidRDefault="00E85DA4" w:rsidP="00E85DA4"/>
    <w:p w:rsidR="00E85DA4" w:rsidRDefault="00E85DA4" w:rsidP="00E85DA4">
      <w:pPr>
        <w:pStyle w:val="ListParagraph"/>
        <w:numPr>
          <w:ilvl w:val="0"/>
          <w:numId w:val="1"/>
        </w:numPr>
      </w:pPr>
      <w:r>
        <w:t>Give the formulas for finding percent error and percent yield.  Explain the relationship between percent error and percent yield.</w:t>
      </w:r>
      <w:r w:rsidR="008A2572">
        <w:t xml:space="preserve"> (11.1)</w:t>
      </w:r>
    </w:p>
    <w:p w:rsidR="00E85DA4" w:rsidRDefault="00E85DA4" w:rsidP="00E85DA4"/>
    <w:p w:rsidR="00E85DA4" w:rsidRDefault="00E85DA4" w:rsidP="00E85DA4"/>
    <w:p w:rsidR="00E85DA4" w:rsidRDefault="00E85DA4" w:rsidP="00E85DA4">
      <w:pPr>
        <w:pStyle w:val="ListParagraph"/>
        <w:numPr>
          <w:ilvl w:val="0"/>
          <w:numId w:val="1"/>
        </w:numPr>
      </w:pPr>
      <w:r w:rsidRPr="002E43EA">
        <w:rPr>
          <w:b/>
        </w:rPr>
        <w:t xml:space="preserve">Define </w:t>
      </w:r>
      <w:r>
        <w:t xml:space="preserve">systematic error.  </w:t>
      </w:r>
      <w:r w:rsidRPr="002E43EA">
        <w:rPr>
          <w:b/>
        </w:rPr>
        <w:t>Give an example</w:t>
      </w:r>
      <w:r>
        <w:t xml:space="preserve"> from a lab you did in IB </w:t>
      </w:r>
      <w:proofErr w:type="spellStart"/>
      <w:r>
        <w:t>Chem</w:t>
      </w:r>
      <w:proofErr w:type="spellEnd"/>
      <w:r>
        <w:t xml:space="preserve"> 1.</w:t>
      </w:r>
      <w:r w:rsidR="008A2572">
        <w:t xml:space="preserve"> (11.1)</w:t>
      </w:r>
    </w:p>
    <w:p w:rsidR="00E85DA4" w:rsidRDefault="00E85DA4" w:rsidP="00E85DA4"/>
    <w:p w:rsidR="00E85DA4" w:rsidRDefault="00E85DA4" w:rsidP="00E85DA4"/>
    <w:p w:rsidR="00E85DA4" w:rsidRDefault="00E85DA4" w:rsidP="00E85DA4">
      <w:pPr>
        <w:pStyle w:val="ListParagraph"/>
        <w:numPr>
          <w:ilvl w:val="0"/>
          <w:numId w:val="1"/>
        </w:numPr>
      </w:pPr>
      <w:r w:rsidRPr="002E43EA">
        <w:rPr>
          <w:b/>
        </w:rPr>
        <w:t>Define</w:t>
      </w:r>
      <w:r>
        <w:t xml:space="preserve"> random error. </w:t>
      </w:r>
      <w:r w:rsidRPr="002E43EA">
        <w:rPr>
          <w:b/>
        </w:rPr>
        <w:t>Give an example</w:t>
      </w:r>
      <w:r>
        <w:t xml:space="preserve"> from a lab you did in IB </w:t>
      </w:r>
      <w:proofErr w:type="spellStart"/>
      <w:r>
        <w:t>Chem</w:t>
      </w:r>
      <w:proofErr w:type="spellEnd"/>
      <w:r>
        <w:t xml:space="preserve"> 1.</w:t>
      </w:r>
      <w:r w:rsidR="008A2572">
        <w:t xml:space="preserve"> (11.1)</w:t>
      </w:r>
    </w:p>
    <w:p w:rsidR="00E85DA4" w:rsidRDefault="00E85DA4" w:rsidP="00E85DA4"/>
    <w:p w:rsidR="00E85DA4" w:rsidRDefault="00E85DA4" w:rsidP="00E85DA4"/>
    <w:p w:rsidR="00E85DA4" w:rsidRDefault="00E85DA4" w:rsidP="00E85DA4">
      <w:pPr>
        <w:pStyle w:val="ListParagraph"/>
        <w:numPr>
          <w:ilvl w:val="0"/>
          <w:numId w:val="1"/>
        </w:numPr>
      </w:pPr>
      <w:r>
        <w:t>Show the work to convert  145,000 mg to kg.</w:t>
      </w:r>
      <w:r w:rsidR="008A2572">
        <w:t>(11.1)</w:t>
      </w:r>
    </w:p>
    <w:p w:rsidR="00E85DA4" w:rsidRDefault="00E85DA4" w:rsidP="00E85DA4"/>
    <w:p w:rsidR="00E85DA4" w:rsidRDefault="00E85DA4" w:rsidP="00E85DA4">
      <w:pPr>
        <w:pStyle w:val="ListParagraph"/>
        <w:numPr>
          <w:ilvl w:val="0"/>
          <w:numId w:val="1"/>
        </w:numPr>
      </w:pPr>
      <w:r w:rsidRPr="002E43EA">
        <w:rPr>
          <w:b/>
        </w:rPr>
        <w:t>State and explain</w:t>
      </w:r>
      <w:r>
        <w:t xml:space="preserve"> how to determine the uncertainty of a measurement of a volume of a graduated cylinder. </w:t>
      </w:r>
      <w:r w:rsidR="008A2572">
        <w:t xml:space="preserve"> (11.1)</w:t>
      </w:r>
    </w:p>
    <w:p w:rsidR="00E85DA4" w:rsidRDefault="00E85DA4" w:rsidP="00E85DA4"/>
    <w:p w:rsidR="00E85DA4" w:rsidRDefault="00E85DA4" w:rsidP="00E85DA4">
      <w:pPr>
        <w:pStyle w:val="ListParagraph"/>
      </w:pPr>
    </w:p>
    <w:p w:rsidR="00E85DA4" w:rsidRDefault="00E85DA4" w:rsidP="00E85DA4">
      <w:pPr>
        <w:pStyle w:val="ListParagraph"/>
        <w:numPr>
          <w:ilvl w:val="0"/>
          <w:numId w:val="1"/>
        </w:numPr>
      </w:pPr>
      <w:r w:rsidRPr="002E43EA">
        <w:rPr>
          <w:b/>
        </w:rPr>
        <w:lastRenderedPageBreak/>
        <w:t>State and explain</w:t>
      </w:r>
      <w:r>
        <w:t xml:space="preserve"> how to determine the uncertainty when two measurements are added or subtracted.</w:t>
      </w:r>
      <w:r w:rsidR="008A2572">
        <w:t xml:space="preserve"> (11.1)</w:t>
      </w:r>
    </w:p>
    <w:p w:rsidR="00E85DA4" w:rsidRDefault="00E85DA4" w:rsidP="00E85DA4"/>
    <w:p w:rsidR="00E85DA4" w:rsidRDefault="00E85DA4" w:rsidP="00E85DA4">
      <w:pPr>
        <w:pStyle w:val="ListParagraph"/>
      </w:pPr>
    </w:p>
    <w:p w:rsidR="00E85DA4" w:rsidRDefault="00E85DA4" w:rsidP="00E85DA4">
      <w:pPr>
        <w:pStyle w:val="ListParagraph"/>
        <w:numPr>
          <w:ilvl w:val="0"/>
          <w:numId w:val="1"/>
        </w:numPr>
      </w:pPr>
      <w:r w:rsidRPr="002E43EA">
        <w:rPr>
          <w:b/>
        </w:rPr>
        <w:t>State and explain</w:t>
      </w:r>
      <w:r>
        <w:t xml:space="preserve"> how to determine the uncertainty when two measurements are multiplied or divided.</w:t>
      </w:r>
      <w:r w:rsidR="008A2572">
        <w:t xml:space="preserve"> (11.1)</w:t>
      </w:r>
    </w:p>
    <w:p w:rsidR="00E85DA4" w:rsidRDefault="00E85DA4" w:rsidP="00E85DA4"/>
    <w:p w:rsidR="00E85DA4" w:rsidRDefault="00E85DA4" w:rsidP="00E85DA4"/>
    <w:p w:rsidR="00E85DA4" w:rsidRDefault="00E85DA4" w:rsidP="00E85DA4">
      <w:pPr>
        <w:pStyle w:val="ListParagraph"/>
      </w:pPr>
    </w:p>
    <w:p w:rsidR="00E85DA4" w:rsidRDefault="00E85DA4" w:rsidP="00E85DA4">
      <w:pPr>
        <w:pStyle w:val="ListParagraph"/>
        <w:numPr>
          <w:ilvl w:val="0"/>
          <w:numId w:val="1"/>
        </w:numPr>
      </w:pPr>
      <w:r>
        <w:t>How do you find the slope of a line?</w:t>
      </w:r>
      <w:r w:rsidR="008A2572">
        <w:t xml:space="preserve"> (11.1)</w:t>
      </w:r>
    </w:p>
    <w:p w:rsidR="00E85DA4" w:rsidRDefault="00E85DA4" w:rsidP="00E85DA4"/>
    <w:p w:rsidR="00E85DA4" w:rsidRDefault="00E85DA4" w:rsidP="00E85DA4"/>
    <w:p w:rsidR="00E85DA4" w:rsidRDefault="00E85DA4" w:rsidP="00E85DA4">
      <w:pPr>
        <w:pStyle w:val="ListParagraph"/>
        <w:jc w:val="center"/>
        <w:rPr>
          <w:b/>
        </w:rPr>
      </w:pPr>
      <w:r w:rsidRPr="00E85DA4">
        <w:rPr>
          <w:b/>
        </w:rPr>
        <w:t>Topic 1</w:t>
      </w:r>
    </w:p>
    <w:p w:rsidR="00E85DA4" w:rsidRPr="00E85DA4" w:rsidRDefault="00E85DA4" w:rsidP="00E85DA4">
      <w:pPr>
        <w:pStyle w:val="ListParagraph"/>
        <w:jc w:val="center"/>
        <w:rPr>
          <w:b/>
        </w:rPr>
      </w:pPr>
    </w:p>
    <w:p w:rsidR="00E85DA4" w:rsidRDefault="00E85DA4" w:rsidP="00E85DA4">
      <w:pPr>
        <w:pStyle w:val="ListParagraph"/>
        <w:numPr>
          <w:ilvl w:val="0"/>
          <w:numId w:val="3"/>
        </w:numPr>
      </w:pPr>
      <w:r>
        <w:t>Show the conversion between 1.45 x 10</w:t>
      </w:r>
      <w:r w:rsidRPr="00E85DA4">
        <w:rPr>
          <w:vertAlign w:val="superscript"/>
        </w:rPr>
        <w:t>24</w:t>
      </w:r>
      <w:r>
        <w:t xml:space="preserve"> atoms of Zn to grams.</w:t>
      </w:r>
      <w:r w:rsidR="008A2572">
        <w:t>(1.2)</w:t>
      </w:r>
    </w:p>
    <w:p w:rsidR="00644DF7" w:rsidRDefault="00644DF7" w:rsidP="00644DF7"/>
    <w:p w:rsidR="00644DF7" w:rsidRDefault="00E85DA4" w:rsidP="00E85DA4">
      <w:pPr>
        <w:pStyle w:val="ListParagraph"/>
        <w:numPr>
          <w:ilvl w:val="0"/>
          <w:numId w:val="3"/>
        </w:numPr>
      </w:pPr>
      <w:r w:rsidRPr="002E43EA">
        <w:rPr>
          <w:b/>
        </w:rPr>
        <w:t>List the steps</w:t>
      </w:r>
      <w:r>
        <w:t xml:space="preserve"> for determining an empirical formula from data.</w:t>
      </w:r>
      <w:r w:rsidR="008A2572">
        <w:t xml:space="preserve"> (1.2)</w:t>
      </w:r>
    </w:p>
    <w:p w:rsidR="00644DF7" w:rsidRDefault="00644DF7" w:rsidP="00644DF7">
      <w:pPr>
        <w:pStyle w:val="ListParagraph"/>
      </w:pPr>
    </w:p>
    <w:p w:rsidR="00644DF7" w:rsidRDefault="00644DF7" w:rsidP="00644DF7">
      <w:pPr>
        <w:pStyle w:val="ListParagraph"/>
      </w:pPr>
    </w:p>
    <w:p w:rsidR="00644DF7" w:rsidRDefault="00644DF7" w:rsidP="00644DF7">
      <w:pPr>
        <w:pStyle w:val="ListParagraph"/>
      </w:pPr>
    </w:p>
    <w:p w:rsidR="00644DF7" w:rsidRPr="002E43EA" w:rsidRDefault="00644DF7" w:rsidP="00644DF7">
      <w:pPr>
        <w:pStyle w:val="ListParagraph"/>
        <w:rPr>
          <w:b/>
        </w:rPr>
      </w:pPr>
    </w:p>
    <w:p w:rsidR="00E85DA4" w:rsidRDefault="00E85DA4" w:rsidP="00644DF7">
      <w:pPr>
        <w:pStyle w:val="ListParagraph"/>
        <w:numPr>
          <w:ilvl w:val="0"/>
          <w:numId w:val="3"/>
        </w:numPr>
      </w:pPr>
      <w:r w:rsidRPr="002E43EA">
        <w:rPr>
          <w:b/>
        </w:rPr>
        <w:t>Complete and balance</w:t>
      </w:r>
      <w:r>
        <w:t xml:space="preserve"> the following equation</w:t>
      </w:r>
      <w:r w:rsidR="008A2572">
        <w:t xml:space="preserve"> (1.3)</w:t>
      </w:r>
      <w:r>
        <w:t>:  zinc phosphate + iron(III) nitrate</w:t>
      </w:r>
      <w:r>
        <w:sym w:font="Wingdings" w:char="F0E0"/>
      </w:r>
    </w:p>
    <w:p w:rsidR="00644DF7" w:rsidRDefault="00644DF7" w:rsidP="00644DF7"/>
    <w:p w:rsidR="00644DF7" w:rsidRDefault="00644DF7" w:rsidP="00644DF7"/>
    <w:p w:rsidR="00644DF7" w:rsidRDefault="00644DF7" w:rsidP="00644DF7">
      <w:pPr>
        <w:pStyle w:val="ListParagraph"/>
        <w:numPr>
          <w:ilvl w:val="0"/>
          <w:numId w:val="3"/>
        </w:numPr>
      </w:pPr>
      <w:proofErr w:type="gramStart"/>
      <w:r>
        <w:t>Given :</w:t>
      </w:r>
      <w:proofErr w:type="gramEnd"/>
      <w:r>
        <w:t xml:space="preserve"> C</w:t>
      </w:r>
      <w:r w:rsidRPr="00644DF7">
        <w:rPr>
          <w:vertAlign w:val="subscript"/>
        </w:rPr>
        <w:t>3</w:t>
      </w:r>
      <w:r>
        <w:t>H</w:t>
      </w:r>
      <w:r w:rsidRPr="00644DF7">
        <w:rPr>
          <w:vertAlign w:val="subscript"/>
        </w:rPr>
        <w:t>8</w:t>
      </w:r>
      <w:r>
        <w:t xml:space="preserve">   + O</w:t>
      </w:r>
      <w:r w:rsidRPr="00644DF7">
        <w:rPr>
          <w:vertAlign w:val="subscript"/>
        </w:rPr>
        <w:t>2</w:t>
      </w:r>
      <w:r>
        <w:t xml:space="preserve"> </w:t>
      </w:r>
      <w:r>
        <w:sym w:font="Wingdings" w:char="F0E0"/>
      </w:r>
      <w:r>
        <w:t xml:space="preserve">  CO</w:t>
      </w:r>
      <w:r w:rsidRPr="00644DF7">
        <w:rPr>
          <w:vertAlign w:val="subscript"/>
        </w:rPr>
        <w:t>2</w:t>
      </w:r>
      <w:r>
        <w:t xml:space="preserve"> +  H</w:t>
      </w:r>
      <w:r w:rsidRPr="00644DF7">
        <w:rPr>
          <w:vertAlign w:val="subscript"/>
        </w:rPr>
        <w:t>2</w:t>
      </w:r>
      <w:r>
        <w:t>O   and given 4.56 g of C</w:t>
      </w:r>
      <w:r w:rsidRPr="00644DF7">
        <w:rPr>
          <w:vertAlign w:val="subscript"/>
        </w:rPr>
        <w:t>3</w:t>
      </w:r>
      <w:r>
        <w:t>H</w:t>
      </w:r>
      <w:r w:rsidRPr="00644DF7">
        <w:rPr>
          <w:vertAlign w:val="subscript"/>
        </w:rPr>
        <w:t>8</w:t>
      </w:r>
      <w:r>
        <w:t xml:space="preserve"> and 2.34 g of O</w:t>
      </w:r>
      <w:r w:rsidRPr="00644DF7">
        <w:rPr>
          <w:vertAlign w:val="subscript"/>
        </w:rPr>
        <w:t>2</w:t>
      </w:r>
      <w:r>
        <w:t>.</w:t>
      </w:r>
      <w:r w:rsidR="008A2572">
        <w:t xml:space="preserve"> (1.3)</w:t>
      </w:r>
    </w:p>
    <w:p w:rsidR="00644DF7" w:rsidRDefault="00E85DA4" w:rsidP="00644DF7">
      <w:pPr>
        <w:pStyle w:val="ListParagraph"/>
      </w:pPr>
      <w:r>
        <w:t>Determine the</w:t>
      </w:r>
      <w:r w:rsidR="00644DF7">
        <w:t xml:space="preserve"> following:</w:t>
      </w:r>
      <w:r>
        <w:t xml:space="preserve"> </w:t>
      </w:r>
    </w:p>
    <w:p w:rsidR="00644DF7" w:rsidRDefault="00644DF7" w:rsidP="00644DF7">
      <w:pPr>
        <w:pStyle w:val="ListParagraph"/>
        <w:numPr>
          <w:ilvl w:val="0"/>
          <w:numId w:val="4"/>
        </w:numPr>
      </w:pPr>
      <w:r>
        <w:t xml:space="preserve">the </w:t>
      </w:r>
      <w:r w:rsidR="00E85DA4">
        <w:t>limiting reactant</w:t>
      </w:r>
    </w:p>
    <w:p w:rsidR="00E85DA4" w:rsidRDefault="00E85DA4" w:rsidP="00644DF7">
      <w:pPr>
        <w:pStyle w:val="ListParagraph"/>
        <w:numPr>
          <w:ilvl w:val="0"/>
          <w:numId w:val="4"/>
        </w:numPr>
      </w:pPr>
      <w:r>
        <w:t xml:space="preserve"> the amount of </w:t>
      </w:r>
      <w:r w:rsidR="00644DF7">
        <w:t>carbon dioxide that can be made</w:t>
      </w:r>
    </w:p>
    <w:p w:rsidR="00644DF7" w:rsidRDefault="00644DF7" w:rsidP="00644DF7">
      <w:pPr>
        <w:pStyle w:val="ListParagraph"/>
        <w:numPr>
          <w:ilvl w:val="0"/>
          <w:numId w:val="4"/>
        </w:numPr>
      </w:pPr>
      <w:r>
        <w:t>the amount of excess reactant left over</w:t>
      </w:r>
    </w:p>
    <w:p w:rsidR="00644DF7" w:rsidRDefault="00644DF7" w:rsidP="00644DF7"/>
    <w:p w:rsidR="00644DF7" w:rsidRDefault="00644DF7" w:rsidP="00644DF7"/>
    <w:p w:rsidR="00644DF7" w:rsidRDefault="00644DF7" w:rsidP="00644DF7"/>
    <w:p w:rsidR="00644DF7" w:rsidRDefault="00644DF7" w:rsidP="00644DF7"/>
    <w:p w:rsidR="00644DF7" w:rsidRDefault="00644DF7" w:rsidP="00644DF7"/>
    <w:p w:rsidR="00644DF7" w:rsidRDefault="00644DF7" w:rsidP="00644DF7"/>
    <w:p w:rsidR="00644DF7" w:rsidRDefault="00644DF7" w:rsidP="00644DF7">
      <w:pPr>
        <w:pStyle w:val="ListParagraph"/>
        <w:numPr>
          <w:ilvl w:val="0"/>
          <w:numId w:val="3"/>
        </w:numPr>
      </w:pPr>
      <w:r>
        <w:lastRenderedPageBreak/>
        <w:t xml:space="preserve">Solve this gas law problem: A gas occupies a volume of 456 ml at 104.5 </w:t>
      </w:r>
      <w:proofErr w:type="spellStart"/>
      <w:r>
        <w:t>kPa</w:t>
      </w:r>
      <w:proofErr w:type="spellEnd"/>
      <w:r>
        <w:t xml:space="preserve"> and 35°C.  What will the volume of the gas be at 102.4 </w:t>
      </w:r>
      <w:proofErr w:type="spellStart"/>
      <w:r>
        <w:t>kPa</w:t>
      </w:r>
      <w:proofErr w:type="spellEnd"/>
      <w:r>
        <w:t xml:space="preserve"> and 45 °C?</w:t>
      </w:r>
      <w:r w:rsidR="008A2572">
        <w:t xml:space="preserve"> (1.3)</w:t>
      </w:r>
    </w:p>
    <w:p w:rsidR="00644DF7" w:rsidRDefault="00644DF7" w:rsidP="00644DF7"/>
    <w:p w:rsidR="00644DF7" w:rsidRDefault="00644DF7" w:rsidP="00644DF7"/>
    <w:p w:rsidR="00644DF7" w:rsidRDefault="00644DF7" w:rsidP="00644DF7">
      <w:pPr>
        <w:pStyle w:val="ListParagraph"/>
        <w:numPr>
          <w:ilvl w:val="0"/>
          <w:numId w:val="3"/>
        </w:numPr>
      </w:pPr>
      <w:r>
        <w:t>Solve this gas law problem: A sample of nitrogen gas (N</w:t>
      </w:r>
      <w:r w:rsidRPr="00644DF7">
        <w:rPr>
          <w:vertAlign w:val="subscript"/>
        </w:rPr>
        <w:t>2</w:t>
      </w:r>
      <w:r>
        <w:t>) occupies 45.0 L at 25°C and contains 4.78 grams. What pressure is being exerted?</w:t>
      </w:r>
      <w:r w:rsidR="008A2572">
        <w:t xml:space="preserve"> (1.3)</w:t>
      </w:r>
    </w:p>
    <w:p w:rsidR="00644DF7" w:rsidRDefault="00644DF7" w:rsidP="00644DF7"/>
    <w:p w:rsidR="00644DF7" w:rsidRDefault="00644DF7" w:rsidP="00644DF7"/>
    <w:p w:rsidR="00644DF7" w:rsidRDefault="00644DF7" w:rsidP="00644DF7">
      <w:pPr>
        <w:pStyle w:val="ListParagraph"/>
        <w:numPr>
          <w:ilvl w:val="0"/>
          <w:numId w:val="3"/>
        </w:numPr>
      </w:pPr>
      <w:r>
        <w:t>Calculate the molarity of a solution made of 75.0 grams of sodium chloride dissolved in 500.0 ml of total solution.</w:t>
      </w:r>
      <w:r w:rsidR="008A2572">
        <w:t>(1.3)</w:t>
      </w:r>
    </w:p>
    <w:p w:rsidR="00644DF7" w:rsidRDefault="00644DF7" w:rsidP="00644DF7"/>
    <w:p w:rsidR="00644DF7" w:rsidRDefault="00644DF7" w:rsidP="00644DF7"/>
    <w:p w:rsidR="00644DF7" w:rsidRDefault="00644DF7" w:rsidP="00644DF7">
      <w:pPr>
        <w:pStyle w:val="ListParagraph"/>
        <w:numPr>
          <w:ilvl w:val="0"/>
          <w:numId w:val="3"/>
        </w:numPr>
      </w:pPr>
      <w:r>
        <w:t xml:space="preserve">Calculate the grams of </w:t>
      </w:r>
      <w:proofErr w:type="spellStart"/>
      <w:r>
        <w:t>NaCl</w:t>
      </w:r>
      <w:proofErr w:type="spellEnd"/>
      <w:r>
        <w:t xml:space="preserve"> produced by reaction </w:t>
      </w:r>
      <w:proofErr w:type="gramStart"/>
      <w:r>
        <w:t>of  25.0ml</w:t>
      </w:r>
      <w:proofErr w:type="gramEnd"/>
      <w:r>
        <w:t xml:space="preserve">  of 0.100 M </w:t>
      </w:r>
      <w:proofErr w:type="spellStart"/>
      <w:r>
        <w:t>HCl</w:t>
      </w:r>
      <w:proofErr w:type="spellEnd"/>
      <w:r>
        <w:t xml:space="preserve"> with excess </w:t>
      </w:r>
      <w:proofErr w:type="spellStart"/>
      <w:r>
        <w:t>NaOH</w:t>
      </w:r>
      <w:proofErr w:type="spellEnd"/>
      <w:r>
        <w:t>.</w:t>
      </w:r>
      <w:r w:rsidR="008A2572">
        <w:t xml:space="preserve"> (1.3)</w:t>
      </w:r>
    </w:p>
    <w:p w:rsidR="00644DF7" w:rsidRDefault="00644DF7" w:rsidP="00644DF7"/>
    <w:p w:rsidR="008A2572" w:rsidRDefault="008A2572" w:rsidP="00644DF7">
      <w:pPr>
        <w:jc w:val="center"/>
        <w:rPr>
          <w:b/>
        </w:rPr>
      </w:pPr>
    </w:p>
    <w:p w:rsidR="00644DF7" w:rsidRPr="00644DF7" w:rsidRDefault="00644DF7" w:rsidP="00644DF7">
      <w:pPr>
        <w:jc w:val="center"/>
        <w:rPr>
          <w:b/>
        </w:rPr>
      </w:pPr>
      <w:r w:rsidRPr="00644DF7">
        <w:rPr>
          <w:b/>
        </w:rPr>
        <w:t>Topic 2</w:t>
      </w:r>
    </w:p>
    <w:p w:rsidR="00644DF7" w:rsidRDefault="00644DF7" w:rsidP="00644DF7">
      <w:pPr>
        <w:pStyle w:val="ListParagraph"/>
        <w:numPr>
          <w:ilvl w:val="0"/>
          <w:numId w:val="6"/>
        </w:numPr>
      </w:pPr>
      <w:r>
        <w:t>Complete the following table:</w:t>
      </w:r>
      <w:r w:rsidR="008A2572">
        <w:t xml:space="preserve">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8"/>
        <w:gridCol w:w="1190"/>
        <w:gridCol w:w="1170"/>
        <w:gridCol w:w="1350"/>
        <w:gridCol w:w="1084"/>
        <w:gridCol w:w="1109"/>
        <w:gridCol w:w="957"/>
        <w:gridCol w:w="1440"/>
      </w:tblGrid>
      <w:tr w:rsidR="00644DF7" w:rsidRPr="00167C3B" w:rsidTr="001910CE">
        <w:tc>
          <w:tcPr>
            <w:tcW w:w="1438" w:type="dxa"/>
          </w:tcPr>
          <w:p w:rsidR="00644DF7" w:rsidRPr="00167C3B" w:rsidRDefault="00644DF7" w:rsidP="001910CE">
            <w:pPr>
              <w:pStyle w:val="Title"/>
              <w:rPr>
                <w:bCs w:val="0"/>
                <w:sz w:val="22"/>
                <w:szCs w:val="22"/>
              </w:rPr>
            </w:pPr>
            <w:r w:rsidRPr="00167C3B">
              <w:rPr>
                <w:bCs w:val="0"/>
                <w:sz w:val="22"/>
                <w:szCs w:val="22"/>
              </w:rPr>
              <w:t>Symbol</w:t>
            </w:r>
          </w:p>
        </w:tc>
        <w:tc>
          <w:tcPr>
            <w:tcW w:w="1190" w:type="dxa"/>
          </w:tcPr>
          <w:p w:rsidR="00644DF7" w:rsidRPr="00167C3B" w:rsidRDefault="00644DF7" w:rsidP="001910CE">
            <w:pPr>
              <w:pStyle w:val="Title"/>
              <w:rPr>
                <w:bCs w:val="0"/>
                <w:sz w:val="22"/>
                <w:szCs w:val="22"/>
              </w:rPr>
            </w:pPr>
            <w:r>
              <w:rPr>
                <w:bCs w:val="0"/>
                <w:sz w:val="22"/>
                <w:szCs w:val="22"/>
              </w:rPr>
              <w:t>Atomic #</w:t>
            </w:r>
          </w:p>
        </w:tc>
        <w:tc>
          <w:tcPr>
            <w:tcW w:w="1170" w:type="dxa"/>
          </w:tcPr>
          <w:p w:rsidR="00644DF7" w:rsidRPr="00167C3B" w:rsidRDefault="00644DF7" w:rsidP="001910CE">
            <w:pPr>
              <w:pStyle w:val="Title"/>
              <w:rPr>
                <w:bCs w:val="0"/>
                <w:sz w:val="22"/>
                <w:szCs w:val="22"/>
              </w:rPr>
            </w:pPr>
            <w:r w:rsidRPr="00167C3B">
              <w:rPr>
                <w:bCs w:val="0"/>
                <w:sz w:val="22"/>
                <w:szCs w:val="22"/>
              </w:rPr>
              <w:t xml:space="preserve">Mass </w:t>
            </w:r>
            <w:r>
              <w:rPr>
                <w:bCs w:val="0"/>
                <w:sz w:val="22"/>
                <w:szCs w:val="22"/>
              </w:rPr>
              <w:t>#</w:t>
            </w:r>
          </w:p>
        </w:tc>
        <w:tc>
          <w:tcPr>
            <w:tcW w:w="1350" w:type="dxa"/>
          </w:tcPr>
          <w:p w:rsidR="00644DF7" w:rsidRPr="00167C3B" w:rsidRDefault="00644DF7" w:rsidP="001910CE">
            <w:pPr>
              <w:pStyle w:val="Title"/>
              <w:rPr>
                <w:bCs w:val="0"/>
                <w:sz w:val="22"/>
                <w:szCs w:val="22"/>
              </w:rPr>
            </w:pPr>
            <w:r w:rsidRPr="00167C3B">
              <w:rPr>
                <w:bCs w:val="0"/>
                <w:sz w:val="22"/>
                <w:szCs w:val="22"/>
              </w:rPr>
              <w:t>Protons</w:t>
            </w:r>
          </w:p>
        </w:tc>
        <w:tc>
          <w:tcPr>
            <w:tcW w:w="1084" w:type="dxa"/>
          </w:tcPr>
          <w:p w:rsidR="00644DF7" w:rsidRPr="00167C3B" w:rsidRDefault="00644DF7" w:rsidP="001910CE">
            <w:pPr>
              <w:pStyle w:val="Title"/>
              <w:rPr>
                <w:bCs w:val="0"/>
                <w:sz w:val="22"/>
                <w:szCs w:val="22"/>
              </w:rPr>
            </w:pPr>
            <w:r w:rsidRPr="00167C3B">
              <w:rPr>
                <w:bCs w:val="0"/>
                <w:sz w:val="22"/>
                <w:szCs w:val="22"/>
              </w:rPr>
              <w:t>Neutrons</w:t>
            </w:r>
          </w:p>
        </w:tc>
        <w:tc>
          <w:tcPr>
            <w:tcW w:w="1109" w:type="dxa"/>
          </w:tcPr>
          <w:p w:rsidR="00644DF7" w:rsidRPr="00167C3B" w:rsidRDefault="00644DF7" w:rsidP="001910CE">
            <w:pPr>
              <w:pStyle w:val="Title"/>
              <w:rPr>
                <w:bCs w:val="0"/>
                <w:sz w:val="22"/>
                <w:szCs w:val="22"/>
              </w:rPr>
            </w:pPr>
            <w:r w:rsidRPr="00167C3B">
              <w:rPr>
                <w:bCs w:val="0"/>
                <w:sz w:val="22"/>
                <w:szCs w:val="22"/>
              </w:rPr>
              <w:t>Electrons</w:t>
            </w:r>
          </w:p>
        </w:tc>
        <w:tc>
          <w:tcPr>
            <w:tcW w:w="957" w:type="dxa"/>
          </w:tcPr>
          <w:p w:rsidR="00644DF7" w:rsidRPr="00167C3B" w:rsidRDefault="00644DF7" w:rsidP="001910CE">
            <w:pPr>
              <w:pStyle w:val="Title"/>
              <w:rPr>
                <w:bCs w:val="0"/>
                <w:sz w:val="22"/>
                <w:szCs w:val="22"/>
              </w:rPr>
            </w:pPr>
            <w:r w:rsidRPr="00167C3B">
              <w:rPr>
                <w:bCs w:val="0"/>
                <w:sz w:val="22"/>
                <w:szCs w:val="22"/>
              </w:rPr>
              <w:t>Charge</w:t>
            </w:r>
          </w:p>
        </w:tc>
        <w:tc>
          <w:tcPr>
            <w:tcW w:w="1440" w:type="dxa"/>
          </w:tcPr>
          <w:p w:rsidR="00644DF7" w:rsidRPr="00167C3B" w:rsidRDefault="00644DF7" w:rsidP="001910CE">
            <w:pPr>
              <w:pStyle w:val="Title"/>
              <w:rPr>
                <w:bCs w:val="0"/>
                <w:sz w:val="22"/>
                <w:szCs w:val="22"/>
              </w:rPr>
            </w:pPr>
            <w:r>
              <w:rPr>
                <w:bCs w:val="0"/>
                <w:sz w:val="22"/>
                <w:szCs w:val="22"/>
              </w:rPr>
              <w:t xml:space="preserve">Ox. </w:t>
            </w:r>
            <w:proofErr w:type="gramStart"/>
            <w:r>
              <w:rPr>
                <w:bCs w:val="0"/>
                <w:sz w:val="22"/>
                <w:szCs w:val="22"/>
              </w:rPr>
              <w:t>or</w:t>
            </w:r>
            <w:proofErr w:type="gramEnd"/>
            <w:r>
              <w:rPr>
                <w:bCs w:val="0"/>
                <w:sz w:val="22"/>
                <w:szCs w:val="22"/>
              </w:rPr>
              <w:t xml:space="preserve"> Red. </w:t>
            </w:r>
          </w:p>
        </w:tc>
      </w:tr>
      <w:tr w:rsidR="00644DF7" w:rsidRPr="00167C3B" w:rsidTr="001910CE">
        <w:trPr>
          <w:trHeight w:val="432"/>
        </w:trPr>
        <w:tc>
          <w:tcPr>
            <w:tcW w:w="1438" w:type="dxa"/>
            <w:vAlign w:val="center"/>
          </w:tcPr>
          <w:p w:rsidR="00644DF7" w:rsidRPr="00B01829" w:rsidRDefault="00A07920" w:rsidP="001910CE">
            <w:pPr>
              <w:pStyle w:val="Title"/>
              <w:rPr>
                <w:bCs w:val="0"/>
                <w:sz w:val="22"/>
                <w:szCs w:val="22"/>
                <w:vertAlign w:val="superscript"/>
              </w:rPr>
            </w:pPr>
            <m:oMath>
              <m:sPre>
                <m:sPrePr>
                  <m:ctrlPr>
                    <w:rPr>
                      <w:rFonts w:ascii="Cambria Math" w:hAnsi="Cambria Math"/>
                      <w:bCs w:val="0"/>
                      <w:i/>
                      <w:sz w:val="22"/>
                      <w:szCs w:val="22"/>
                    </w:rPr>
                  </m:ctrlPr>
                </m:sPrePr>
                <m:sub>
                  <m:r>
                    <m:rPr>
                      <m:sty m:val="bi"/>
                    </m:rPr>
                    <w:rPr>
                      <w:rFonts w:ascii="Cambria Math" w:hAnsi="Cambria Math"/>
                      <w:sz w:val="22"/>
                      <w:szCs w:val="22"/>
                    </w:rPr>
                    <m:t>11</m:t>
                  </m:r>
                </m:sub>
                <m:sup>
                  <m:r>
                    <m:rPr>
                      <m:sty m:val="bi"/>
                    </m:rPr>
                    <w:rPr>
                      <w:rFonts w:ascii="Cambria Math" w:hAnsi="Cambria Math"/>
                      <w:sz w:val="22"/>
                      <w:szCs w:val="22"/>
                    </w:rPr>
                    <m:t>23</m:t>
                  </m:r>
                </m:sup>
                <m:e>
                  <m:r>
                    <m:rPr>
                      <m:sty m:val="b"/>
                    </m:rPr>
                    <w:rPr>
                      <w:rFonts w:ascii="Cambria Math" w:hAnsi="Cambria Math"/>
                      <w:sz w:val="22"/>
                      <w:szCs w:val="22"/>
                    </w:rPr>
                    <m:t>Na</m:t>
                  </m:r>
                </m:e>
              </m:sPre>
            </m:oMath>
            <w:r w:rsidR="00644DF7">
              <w:rPr>
                <w:bCs w:val="0"/>
                <w:sz w:val="22"/>
                <w:szCs w:val="22"/>
                <w:vertAlign w:val="superscript"/>
              </w:rPr>
              <w:t>1+</w:t>
            </w:r>
          </w:p>
        </w:tc>
        <w:tc>
          <w:tcPr>
            <w:tcW w:w="1190" w:type="dxa"/>
            <w:vAlign w:val="center"/>
          </w:tcPr>
          <w:p w:rsidR="00644DF7" w:rsidRPr="00167C3B" w:rsidRDefault="00644DF7" w:rsidP="001910CE">
            <w:pPr>
              <w:pStyle w:val="Title"/>
              <w:rPr>
                <w:bCs w:val="0"/>
                <w:sz w:val="22"/>
                <w:szCs w:val="22"/>
              </w:rPr>
            </w:pPr>
          </w:p>
        </w:tc>
        <w:tc>
          <w:tcPr>
            <w:tcW w:w="1170" w:type="dxa"/>
            <w:vAlign w:val="center"/>
          </w:tcPr>
          <w:p w:rsidR="00644DF7" w:rsidRPr="00167C3B" w:rsidRDefault="00644DF7" w:rsidP="001910CE">
            <w:pPr>
              <w:pStyle w:val="Title"/>
              <w:rPr>
                <w:bCs w:val="0"/>
                <w:sz w:val="22"/>
                <w:szCs w:val="22"/>
              </w:rPr>
            </w:pPr>
          </w:p>
        </w:tc>
        <w:tc>
          <w:tcPr>
            <w:tcW w:w="1350" w:type="dxa"/>
            <w:vAlign w:val="center"/>
          </w:tcPr>
          <w:p w:rsidR="00644DF7" w:rsidRPr="00167C3B" w:rsidRDefault="00644DF7" w:rsidP="001910CE">
            <w:pPr>
              <w:pStyle w:val="Title"/>
              <w:rPr>
                <w:bCs w:val="0"/>
                <w:sz w:val="22"/>
                <w:szCs w:val="22"/>
              </w:rPr>
            </w:pPr>
          </w:p>
        </w:tc>
        <w:tc>
          <w:tcPr>
            <w:tcW w:w="1084" w:type="dxa"/>
            <w:vAlign w:val="center"/>
          </w:tcPr>
          <w:p w:rsidR="00644DF7" w:rsidRPr="00167C3B" w:rsidRDefault="00644DF7" w:rsidP="001910CE">
            <w:pPr>
              <w:pStyle w:val="Title"/>
              <w:rPr>
                <w:bCs w:val="0"/>
                <w:sz w:val="22"/>
                <w:szCs w:val="22"/>
              </w:rPr>
            </w:pPr>
          </w:p>
        </w:tc>
        <w:tc>
          <w:tcPr>
            <w:tcW w:w="1109" w:type="dxa"/>
            <w:vAlign w:val="center"/>
          </w:tcPr>
          <w:p w:rsidR="00644DF7" w:rsidRPr="00167C3B" w:rsidRDefault="00644DF7" w:rsidP="001910CE">
            <w:pPr>
              <w:pStyle w:val="Title"/>
              <w:rPr>
                <w:bCs w:val="0"/>
                <w:sz w:val="22"/>
                <w:szCs w:val="22"/>
              </w:rPr>
            </w:pPr>
          </w:p>
        </w:tc>
        <w:tc>
          <w:tcPr>
            <w:tcW w:w="957" w:type="dxa"/>
            <w:vAlign w:val="center"/>
          </w:tcPr>
          <w:p w:rsidR="00644DF7" w:rsidRPr="00167C3B" w:rsidRDefault="00644DF7" w:rsidP="001910CE">
            <w:pPr>
              <w:pStyle w:val="Title"/>
              <w:rPr>
                <w:bCs w:val="0"/>
                <w:sz w:val="22"/>
                <w:szCs w:val="22"/>
              </w:rPr>
            </w:pPr>
          </w:p>
        </w:tc>
        <w:tc>
          <w:tcPr>
            <w:tcW w:w="1440" w:type="dxa"/>
          </w:tcPr>
          <w:p w:rsidR="00644DF7" w:rsidRPr="00167C3B" w:rsidRDefault="00644DF7" w:rsidP="001910CE">
            <w:pPr>
              <w:pStyle w:val="Title"/>
              <w:rPr>
                <w:bCs w:val="0"/>
                <w:sz w:val="22"/>
                <w:szCs w:val="22"/>
              </w:rPr>
            </w:pPr>
          </w:p>
        </w:tc>
      </w:tr>
      <w:tr w:rsidR="00644DF7" w:rsidRPr="00167C3B" w:rsidTr="001910CE">
        <w:trPr>
          <w:trHeight w:val="432"/>
        </w:trPr>
        <w:tc>
          <w:tcPr>
            <w:tcW w:w="1438" w:type="dxa"/>
            <w:vAlign w:val="center"/>
          </w:tcPr>
          <w:p w:rsidR="00644DF7" w:rsidRPr="00CA10A0" w:rsidRDefault="00644DF7" w:rsidP="00224C7A">
            <w:pPr>
              <w:pStyle w:val="Title"/>
              <w:rPr>
                <w:bCs w:val="0"/>
                <w:sz w:val="22"/>
                <w:szCs w:val="22"/>
                <w:vertAlign w:val="superscript"/>
              </w:rPr>
            </w:pPr>
            <w:r>
              <w:rPr>
                <w:b w:val="0"/>
                <w:noProof/>
                <w:sz w:val="22"/>
                <w:szCs w:val="22"/>
              </w:rPr>
              <mc:AlternateContent>
                <mc:Choice Requires="wps">
                  <w:drawing>
                    <wp:anchor distT="0" distB="0" distL="114300" distR="114300" simplePos="0" relativeHeight="251658240" behindDoc="0" locked="0" layoutInCell="1" allowOverlap="1">
                      <wp:simplePos x="0" y="0"/>
                      <wp:positionH relativeFrom="column">
                        <wp:posOffset>221615</wp:posOffset>
                      </wp:positionH>
                      <wp:positionV relativeFrom="paragraph">
                        <wp:posOffset>181610</wp:posOffset>
                      </wp:positionV>
                      <wp:extent cx="83185" cy="0"/>
                      <wp:effectExtent l="12065" t="13970"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EBE828" id="_x0000_t32" coordsize="21600,21600" o:spt="32" o:oned="t" path="m,l21600,21600e" filled="f">
                      <v:path arrowok="t" fillok="f" o:connecttype="none"/>
                      <o:lock v:ext="edit" shapetype="t"/>
                    </v:shapetype>
                    <v:shape id="Straight Arrow Connector 2" o:spid="_x0000_s1026" type="#_x0000_t32" style="position:absolute;margin-left:17.45pt;margin-top:14.3pt;width:6.5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"/>
                  </w:pict>
                </mc:Fallback>
              </mc:AlternateContent>
            </w:r>
            <m:oMath>
              <m:sPre>
                <m:sPrePr>
                  <m:ctrlPr>
                    <w:rPr>
                      <w:rFonts w:ascii="Cambria Math" w:hAnsi="Cambria Math"/>
                      <w:bCs w:val="0"/>
                      <w:i/>
                      <w:sz w:val="22"/>
                      <w:szCs w:val="22"/>
                    </w:rPr>
                  </m:ctrlPr>
                </m:sPrePr>
                <m:sub>
                  <m:r>
                    <m:rPr>
                      <m:sty m:val="bi"/>
                    </m:rPr>
                    <w:rPr>
                      <w:rFonts w:ascii="Cambria Math" w:hAnsi="Cambria Math"/>
                      <w:sz w:val="22"/>
                      <w:szCs w:val="22"/>
                    </w:rPr>
                    <m:t xml:space="preserve">   20</m:t>
                  </m:r>
                </m:sub>
                <m:sup>
                  <m:r>
                    <m:rPr>
                      <m:sty m:val="bi"/>
                    </m:rPr>
                    <w:rPr>
                      <w:rFonts w:ascii="Cambria Math" w:hAnsi="Cambria Math"/>
                      <w:sz w:val="22"/>
                      <w:szCs w:val="22"/>
                    </w:rPr>
                    <m:t>41</m:t>
                  </m:r>
                </m:sup>
                <m:e>
                  <m:r>
                    <m:rPr>
                      <m:sty m:val="b"/>
                    </m:rPr>
                    <w:rPr>
                      <w:rFonts w:ascii="Cambria Math" w:hAnsi="Cambria Math"/>
                      <w:sz w:val="22"/>
                      <w:szCs w:val="22"/>
                    </w:rPr>
                    <m:t>Ca</m:t>
                  </m:r>
                </m:e>
              </m:sPre>
            </m:oMath>
            <w:r>
              <w:rPr>
                <w:bCs w:val="0"/>
                <w:noProof/>
                <w:sz w:val="22"/>
                <w:szCs w:val="22"/>
                <w:vertAlign w:val="superscript"/>
              </w:rPr>
              <w:t>2+</w:t>
            </w:r>
          </w:p>
        </w:tc>
        <w:tc>
          <w:tcPr>
            <w:tcW w:w="1190" w:type="dxa"/>
            <w:vAlign w:val="center"/>
          </w:tcPr>
          <w:p w:rsidR="00644DF7" w:rsidRPr="00167C3B" w:rsidRDefault="00644DF7" w:rsidP="001910CE">
            <w:pPr>
              <w:pStyle w:val="Title"/>
              <w:rPr>
                <w:bCs w:val="0"/>
                <w:sz w:val="22"/>
                <w:szCs w:val="22"/>
              </w:rPr>
            </w:pPr>
          </w:p>
        </w:tc>
        <w:tc>
          <w:tcPr>
            <w:tcW w:w="1170" w:type="dxa"/>
            <w:vAlign w:val="center"/>
          </w:tcPr>
          <w:p w:rsidR="00644DF7" w:rsidRPr="00167C3B" w:rsidRDefault="00644DF7" w:rsidP="001910CE">
            <w:pPr>
              <w:pStyle w:val="Title"/>
              <w:rPr>
                <w:bCs w:val="0"/>
                <w:sz w:val="22"/>
                <w:szCs w:val="22"/>
              </w:rPr>
            </w:pPr>
          </w:p>
        </w:tc>
        <w:tc>
          <w:tcPr>
            <w:tcW w:w="1350" w:type="dxa"/>
            <w:vAlign w:val="center"/>
          </w:tcPr>
          <w:p w:rsidR="00644DF7" w:rsidRPr="00167C3B" w:rsidRDefault="00644DF7" w:rsidP="001910CE">
            <w:pPr>
              <w:pStyle w:val="Title"/>
              <w:rPr>
                <w:bCs w:val="0"/>
                <w:sz w:val="22"/>
                <w:szCs w:val="22"/>
              </w:rPr>
            </w:pPr>
          </w:p>
        </w:tc>
        <w:tc>
          <w:tcPr>
            <w:tcW w:w="1084" w:type="dxa"/>
            <w:vAlign w:val="center"/>
          </w:tcPr>
          <w:p w:rsidR="00644DF7" w:rsidRPr="00167C3B" w:rsidRDefault="00644DF7" w:rsidP="001910CE">
            <w:pPr>
              <w:pStyle w:val="Title"/>
              <w:rPr>
                <w:bCs w:val="0"/>
                <w:sz w:val="22"/>
                <w:szCs w:val="22"/>
              </w:rPr>
            </w:pPr>
          </w:p>
        </w:tc>
        <w:tc>
          <w:tcPr>
            <w:tcW w:w="1109" w:type="dxa"/>
            <w:vAlign w:val="center"/>
          </w:tcPr>
          <w:p w:rsidR="00644DF7" w:rsidRPr="00167C3B" w:rsidRDefault="00644DF7" w:rsidP="001910CE">
            <w:pPr>
              <w:pStyle w:val="Title"/>
              <w:rPr>
                <w:bCs w:val="0"/>
                <w:sz w:val="22"/>
                <w:szCs w:val="22"/>
              </w:rPr>
            </w:pPr>
          </w:p>
        </w:tc>
        <w:tc>
          <w:tcPr>
            <w:tcW w:w="957" w:type="dxa"/>
            <w:vAlign w:val="center"/>
          </w:tcPr>
          <w:p w:rsidR="00644DF7" w:rsidRPr="00167C3B" w:rsidRDefault="00644DF7" w:rsidP="001910CE">
            <w:pPr>
              <w:pStyle w:val="Title"/>
              <w:rPr>
                <w:bCs w:val="0"/>
                <w:sz w:val="22"/>
                <w:szCs w:val="22"/>
              </w:rPr>
            </w:pPr>
          </w:p>
        </w:tc>
        <w:tc>
          <w:tcPr>
            <w:tcW w:w="1440" w:type="dxa"/>
          </w:tcPr>
          <w:p w:rsidR="00644DF7" w:rsidRPr="00167C3B" w:rsidRDefault="00644DF7" w:rsidP="001910CE">
            <w:pPr>
              <w:pStyle w:val="Title"/>
              <w:rPr>
                <w:bCs w:val="0"/>
                <w:sz w:val="22"/>
                <w:szCs w:val="22"/>
              </w:rPr>
            </w:pPr>
          </w:p>
        </w:tc>
      </w:tr>
      <w:tr w:rsidR="00644DF7" w:rsidRPr="00167C3B" w:rsidTr="00224C7A">
        <w:trPr>
          <w:trHeight w:val="485"/>
        </w:trPr>
        <w:tc>
          <w:tcPr>
            <w:tcW w:w="1438" w:type="dxa"/>
            <w:vAlign w:val="center"/>
          </w:tcPr>
          <w:p w:rsidR="00644DF7" w:rsidRPr="00CA10A0" w:rsidRDefault="00644DF7" w:rsidP="00224C7A">
            <w:pPr>
              <w:pStyle w:val="Title"/>
              <w:jc w:val="left"/>
              <w:rPr>
                <w:bCs w:val="0"/>
                <w:sz w:val="22"/>
                <w:szCs w:val="22"/>
                <w:vertAlign w:val="superscript"/>
              </w:rPr>
            </w:pPr>
            <w:r>
              <w:rPr>
                <w:bCs w:val="0"/>
                <w:noProof/>
                <w:sz w:val="22"/>
                <w:szCs w:val="22"/>
              </w:rPr>
              <mc:AlternateContent>
                <mc:Choice Requires="wps">
                  <w:drawing>
                    <wp:anchor distT="0" distB="0" distL="114300" distR="114300" simplePos="0" relativeHeight="251660288" behindDoc="0" locked="0" layoutInCell="1" allowOverlap="1" wp14:anchorId="7686D8B9" wp14:editId="2E351FA7">
                      <wp:simplePos x="0" y="0"/>
                      <wp:positionH relativeFrom="column">
                        <wp:posOffset>278130</wp:posOffset>
                      </wp:positionH>
                      <wp:positionV relativeFrom="paragraph">
                        <wp:posOffset>172085</wp:posOffset>
                      </wp:positionV>
                      <wp:extent cx="83185" cy="0"/>
                      <wp:effectExtent l="11430" t="13970" r="10160"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1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B24640" id="Straight Arrow Connector 1" o:spid="_x0000_s1026" type="#_x0000_t32" style="position:absolute;margin-left:21.9pt;margin-top:13.55pt;width:6.55pt;height: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"/>
                  </w:pict>
                </mc:Fallback>
              </mc:AlternateContent>
            </w:r>
          </w:p>
        </w:tc>
        <w:tc>
          <w:tcPr>
            <w:tcW w:w="1190" w:type="dxa"/>
            <w:vAlign w:val="center"/>
          </w:tcPr>
          <w:p w:rsidR="00644DF7" w:rsidRPr="00167C3B" w:rsidRDefault="00224C7A" w:rsidP="001910CE">
            <w:pPr>
              <w:pStyle w:val="Title"/>
              <w:rPr>
                <w:bCs w:val="0"/>
                <w:sz w:val="22"/>
                <w:szCs w:val="22"/>
              </w:rPr>
            </w:pPr>
            <w:r>
              <w:rPr>
                <w:bCs w:val="0"/>
                <w:sz w:val="22"/>
                <w:szCs w:val="22"/>
              </w:rPr>
              <w:t>35</w:t>
            </w:r>
          </w:p>
        </w:tc>
        <w:tc>
          <w:tcPr>
            <w:tcW w:w="1170" w:type="dxa"/>
            <w:vAlign w:val="center"/>
          </w:tcPr>
          <w:p w:rsidR="00644DF7" w:rsidRPr="00167C3B" w:rsidRDefault="00224C7A" w:rsidP="001910CE">
            <w:pPr>
              <w:pStyle w:val="Title"/>
              <w:rPr>
                <w:bCs w:val="0"/>
                <w:sz w:val="22"/>
                <w:szCs w:val="22"/>
              </w:rPr>
            </w:pPr>
            <w:r>
              <w:rPr>
                <w:bCs w:val="0"/>
                <w:sz w:val="22"/>
                <w:szCs w:val="22"/>
              </w:rPr>
              <w:t>80</w:t>
            </w:r>
          </w:p>
        </w:tc>
        <w:tc>
          <w:tcPr>
            <w:tcW w:w="1350" w:type="dxa"/>
            <w:vAlign w:val="center"/>
          </w:tcPr>
          <w:p w:rsidR="00644DF7" w:rsidRPr="00167C3B" w:rsidRDefault="00644DF7" w:rsidP="001910CE">
            <w:pPr>
              <w:pStyle w:val="Title"/>
              <w:rPr>
                <w:bCs w:val="0"/>
                <w:sz w:val="22"/>
                <w:szCs w:val="22"/>
              </w:rPr>
            </w:pPr>
          </w:p>
        </w:tc>
        <w:tc>
          <w:tcPr>
            <w:tcW w:w="1084" w:type="dxa"/>
            <w:vAlign w:val="center"/>
          </w:tcPr>
          <w:p w:rsidR="00644DF7" w:rsidRPr="00167C3B" w:rsidRDefault="00644DF7" w:rsidP="001910CE">
            <w:pPr>
              <w:pStyle w:val="Title"/>
              <w:rPr>
                <w:bCs w:val="0"/>
                <w:sz w:val="22"/>
                <w:szCs w:val="22"/>
              </w:rPr>
            </w:pPr>
          </w:p>
        </w:tc>
        <w:tc>
          <w:tcPr>
            <w:tcW w:w="1109" w:type="dxa"/>
            <w:vAlign w:val="center"/>
          </w:tcPr>
          <w:p w:rsidR="00644DF7" w:rsidRPr="00167C3B" w:rsidRDefault="00224C7A" w:rsidP="001910CE">
            <w:pPr>
              <w:pStyle w:val="Title"/>
              <w:rPr>
                <w:bCs w:val="0"/>
                <w:sz w:val="22"/>
                <w:szCs w:val="22"/>
              </w:rPr>
            </w:pPr>
            <w:r>
              <w:rPr>
                <w:bCs w:val="0"/>
                <w:sz w:val="22"/>
                <w:szCs w:val="22"/>
              </w:rPr>
              <w:t>36</w:t>
            </w:r>
          </w:p>
        </w:tc>
        <w:tc>
          <w:tcPr>
            <w:tcW w:w="957" w:type="dxa"/>
            <w:vAlign w:val="center"/>
          </w:tcPr>
          <w:p w:rsidR="00644DF7" w:rsidRPr="00167C3B" w:rsidRDefault="00644DF7" w:rsidP="001910CE">
            <w:pPr>
              <w:pStyle w:val="Title"/>
              <w:rPr>
                <w:bCs w:val="0"/>
                <w:sz w:val="22"/>
                <w:szCs w:val="22"/>
              </w:rPr>
            </w:pPr>
          </w:p>
        </w:tc>
        <w:tc>
          <w:tcPr>
            <w:tcW w:w="1440" w:type="dxa"/>
          </w:tcPr>
          <w:p w:rsidR="00644DF7" w:rsidRPr="00167C3B" w:rsidRDefault="00644DF7" w:rsidP="001910CE">
            <w:pPr>
              <w:pStyle w:val="Title"/>
              <w:rPr>
                <w:bCs w:val="0"/>
                <w:sz w:val="22"/>
                <w:szCs w:val="22"/>
              </w:rPr>
            </w:pPr>
          </w:p>
        </w:tc>
      </w:tr>
    </w:tbl>
    <w:p w:rsidR="00644DF7" w:rsidRDefault="00644DF7" w:rsidP="00644DF7">
      <w:pPr>
        <w:pStyle w:val="ListParagraph"/>
      </w:pPr>
    </w:p>
    <w:p w:rsidR="00644DF7" w:rsidRDefault="00644DF7" w:rsidP="00644DF7">
      <w:pPr>
        <w:pStyle w:val="ListParagraph"/>
      </w:pPr>
    </w:p>
    <w:p w:rsidR="009C035E" w:rsidRDefault="009C035E" w:rsidP="009C035E">
      <w:pPr>
        <w:pStyle w:val="ListParagraph"/>
        <w:numPr>
          <w:ilvl w:val="0"/>
          <w:numId w:val="6"/>
        </w:numPr>
      </w:pPr>
      <w:r>
        <w:t>Give the electron configuration of Sulfur.  Draw its orbital diagram.</w:t>
      </w:r>
      <w:r w:rsidR="008A2572">
        <w:t xml:space="preserve"> (2.2)</w:t>
      </w:r>
    </w:p>
    <w:p w:rsidR="009C035E" w:rsidRDefault="009C035E" w:rsidP="009C035E"/>
    <w:p w:rsidR="009C035E" w:rsidRDefault="009C035E" w:rsidP="009C035E"/>
    <w:p w:rsidR="009C035E" w:rsidRPr="009C035E" w:rsidRDefault="009C035E" w:rsidP="009C035E">
      <w:pPr>
        <w:jc w:val="center"/>
        <w:rPr>
          <w:b/>
        </w:rPr>
      </w:pPr>
      <w:r w:rsidRPr="009C035E">
        <w:rPr>
          <w:b/>
        </w:rPr>
        <w:t>Topic 3</w:t>
      </w:r>
    </w:p>
    <w:p w:rsidR="009C035E" w:rsidRDefault="009C035E" w:rsidP="009C035E">
      <w:pPr>
        <w:pStyle w:val="ListParagraph"/>
        <w:numPr>
          <w:ilvl w:val="0"/>
          <w:numId w:val="7"/>
        </w:numPr>
      </w:pPr>
      <w:r w:rsidRPr="002E43EA">
        <w:rPr>
          <w:b/>
        </w:rPr>
        <w:t xml:space="preserve">Describe each trend </w:t>
      </w:r>
      <w:r>
        <w:t>below.  State what happens as you go across a period and down a family.  Give the reason for each trend.</w:t>
      </w:r>
      <w:r w:rsidR="008A2572">
        <w:t xml:space="preserve"> (3.2)</w:t>
      </w:r>
    </w:p>
    <w:p w:rsidR="009C035E" w:rsidRDefault="009C035E" w:rsidP="009C035E">
      <w:pPr>
        <w:pStyle w:val="ListParagraph"/>
        <w:numPr>
          <w:ilvl w:val="1"/>
          <w:numId w:val="7"/>
        </w:numPr>
      </w:pPr>
      <w:r>
        <w:t>Atomic Radius</w:t>
      </w:r>
    </w:p>
    <w:p w:rsidR="009C035E" w:rsidRDefault="009C035E" w:rsidP="009C035E"/>
    <w:p w:rsidR="009C035E" w:rsidRDefault="009C035E" w:rsidP="009C035E"/>
    <w:p w:rsidR="009C035E" w:rsidRDefault="009C035E" w:rsidP="009C035E"/>
    <w:p w:rsidR="009C035E" w:rsidRDefault="009C035E" w:rsidP="009C035E">
      <w:pPr>
        <w:pStyle w:val="ListParagraph"/>
        <w:numPr>
          <w:ilvl w:val="1"/>
          <w:numId w:val="7"/>
        </w:numPr>
      </w:pPr>
      <w:r>
        <w:t>Ionization Energy</w:t>
      </w:r>
    </w:p>
    <w:p w:rsidR="009C035E" w:rsidRDefault="009C035E" w:rsidP="009C035E"/>
    <w:p w:rsidR="009C035E" w:rsidRDefault="009C035E" w:rsidP="009C035E"/>
    <w:p w:rsidR="009C035E" w:rsidRDefault="009C035E" w:rsidP="009C035E"/>
    <w:p w:rsidR="009C035E" w:rsidRDefault="009C035E" w:rsidP="009C035E"/>
    <w:p w:rsidR="009C035E" w:rsidRDefault="009C035E" w:rsidP="009C035E">
      <w:pPr>
        <w:pStyle w:val="ListParagraph"/>
        <w:numPr>
          <w:ilvl w:val="1"/>
          <w:numId w:val="7"/>
        </w:numPr>
      </w:pPr>
      <w:r>
        <w:t>Electronegativity</w:t>
      </w:r>
    </w:p>
    <w:p w:rsidR="009C035E" w:rsidRDefault="009C035E" w:rsidP="009C035E"/>
    <w:p w:rsidR="009C035E" w:rsidRDefault="009C035E" w:rsidP="009C035E"/>
    <w:p w:rsidR="009C035E" w:rsidRDefault="009C035E" w:rsidP="009C035E"/>
    <w:p w:rsidR="009C035E" w:rsidRDefault="009C035E" w:rsidP="009C035E"/>
    <w:p w:rsidR="009C035E" w:rsidRDefault="009C035E" w:rsidP="009C035E"/>
    <w:p w:rsidR="009C035E" w:rsidRDefault="009C035E" w:rsidP="009C035E">
      <w:pPr>
        <w:pStyle w:val="ListParagraph"/>
        <w:numPr>
          <w:ilvl w:val="0"/>
          <w:numId w:val="7"/>
        </w:numPr>
      </w:pPr>
      <w:r w:rsidRPr="002E43EA">
        <w:rPr>
          <w:b/>
        </w:rPr>
        <w:t>Describe</w:t>
      </w:r>
      <w:r>
        <w:t xml:space="preserve"> how the atomic radius of an atom changes when it becomes a cation or an anion.</w:t>
      </w:r>
      <w:r w:rsidR="008A2572">
        <w:t xml:space="preserve"> (3.2)</w:t>
      </w:r>
    </w:p>
    <w:p w:rsidR="009C035E" w:rsidRDefault="009C035E" w:rsidP="009C035E"/>
    <w:p w:rsidR="009C035E" w:rsidRDefault="009C035E" w:rsidP="009C035E"/>
    <w:p w:rsidR="009C035E" w:rsidRDefault="009C035E" w:rsidP="009C035E">
      <w:pPr>
        <w:jc w:val="center"/>
      </w:pPr>
      <w:r>
        <w:t>Topic 4</w:t>
      </w:r>
    </w:p>
    <w:p w:rsidR="009C035E" w:rsidRDefault="00C24802" w:rsidP="009C035E">
      <w:pPr>
        <w:pStyle w:val="ListParagraph"/>
        <w:numPr>
          <w:ilvl w:val="0"/>
          <w:numId w:val="8"/>
        </w:numPr>
      </w:pPr>
      <w:r>
        <w:t>Complete the following table of compounds:</w:t>
      </w:r>
      <w:r w:rsidR="008A2572">
        <w:t xml:space="preserve"> (4.1 and 4.2)</w:t>
      </w:r>
    </w:p>
    <w:tbl>
      <w:tblPr>
        <w:tblStyle w:val="TableGrid"/>
        <w:tblW w:w="0" w:type="auto"/>
        <w:tblLayout w:type="fixed"/>
        <w:tblLook w:val="04A0" w:firstRow="1" w:lastRow="0" w:firstColumn="1" w:lastColumn="0" w:noHBand="0" w:noVBand="1"/>
      </w:tblPr>
      <w:tblGrid>
        <w:gridCol w:w="468"/>
        <w:gridCol w:w="1132"/>
        <w:gridCol w:w="2161"/>
        <w:gridCol w:w="2604"/>
        <w:gridCol w:w="3643"/>
      </w:tblGrid>
      <w:tr w:rsidR="00C24802" w:rsidTr="001910CE">
        <w:tc>
          <w:tcPr>
            <w:tcW w:w="468" w:type="dxa"/>
            <w:tcBorders>
              <w:right w:val="single" w:sz="4" w:space="0" w:color="auto"/>
            </w:tcBorders>
            <w:vAlign w:val="center"/>
          </w:tcPr>
          <w:p w:rsidR="00C24802" w:rsidRPr="00B0599D" w:rsidRDefault="00C24802" w:rsidP="001910CE">
            <w:pPr>
              <w:jc w:val="center"/>
              <w:rPr>
                <w:b/>
                <w:sz w:val="24"/>
                <w:szCs w:val="24"/>
              </w:rPr>
            </w:pPr>
          </w:p>
        </w:tc>
        <w:tc>
          <w:tcPr>
            <w:tcW w:w="1132" w:type="dxa"/>
            <w:tcBorders>
              <w:left w:val="single" w:sz="4" w:space="0" w:color="auto"/>
            </w:tcBorders>
            <w:vAlign w:val="center"/>
          </w:tcPr>
          <w:p w:rsidR="00C24802" w:rsidRPr="00B0599D" w:rsidRDefault="00C24802" w:rsidP="00C24802">
            <w:pPr>
              <w:jc w:val="center"/>
              <w:rPr>
                <w:b/>
                <w:sz w:val="24"/>
                <w:szCs w:val="24"/>
              </w:rPr>
            </w:pPr>
            <w:r>
              <w:rPr>
                <w:b/>
                <w:sz w:val="24"/>
                <w:szCs w:val="24"/>
              </w:rPr>
              <w:t>Formula</w:t>
            </w:r>
          </w:p>
        </w:tc>
        <w:tc>
          <w:tcPr>
            <w:tcW w:w="2161" w:type="dxa"/>
            <w:vAlign w:val="center"/>
          </w:tcPr>
          <w:p w:rsidR="00C24802" w:rsidRPr="00B0599D" w:rsidRDefault="00C24802" w:rsidP="001910CE">
            <w:pPr>
              <w:jc w:val="center"/>
              <w:rPr>
                <w:b/>
                <w:sz w:val="24"/>
                <w:szCs w:val="24"/>
              </w:rPr>
            </w:pPr>
            <w:r w:rsidRPr="00B0599D">
              <w:rPr>
                <w:b/>
                <w:sz w:val="24"/>
                <w:szCs w:val="24"/>
              </w:rPr>
              <w:t>Type of Bond</w:t>
            </w:r>
          </w:p>
        </w:tc>
        <w:tc>
          <w:tcPr>
            <w:tcW w:w="2604" w:type="dxa"/>
            <w:vAlign w:val="center"/>
          </w:tcPr>
          <w:p w:rsidR="00C24802" w:rsidRPr="00B0599D" w:rsidRDefault="00C24802" w:rsidP="001910CE">
            <w:pPr>
              <w:jc w:val="center"/>
              <w:rPr>
                <w:b/>
                <w:sz w:val="24"/>
                <w:szCs w:val="24"/>
              </w:rPr>
            </w:pPr>
            <w:r w:rsidRPr="00B0599D">
              <w:rPr>
                <w:b/>
                <w:sz w:val="24"/>
                <w:szCs w:val="24"/>
              </w:rPr>
              <w:t xml:space="preserve">Special Naming Rule     </w:t>
            </w:r>
            <w:r w:rsidRPr="00B0599D">
              <w:rPr>
                <w:b/>
                <w:i/>
                <w:sz w:val="24"/>
                <w:szCs w:val="24"/>
              </w:rPr>
              <w:t>if necessary</w:t>
            </w:r>
          </w:p>
        </w:tc>
        <w:tc>
          <w:tcPr>
            <w:tcW w:w="3643" w:type="dxa"/>
            <w:vAlign w:val="center"/>
          </w:tcPr>
          <w:p w:rsidR="00C24802" w:rsidRPr="00B0599D" w:rsidRDefault="00C24802" w:rsidP="001910CE">
            <w:pPr>
              <w:jc w:val="center"/>
              <w:rPr>
                <w:b/>
                <w:sz w:val="24"/>
                <w:szCs w:val="24"/>
              </w:rPr>
            </w:pPr>
            <w:r w:rsidRPr="00B0599D">
              <w:rPr>
                <w:b/>
                <w:sz w:val="24"/>
                <w:szCs w:val="24"/>
              </w:rPr>
              <w:t>Name</w:t>
            </w:r>
          </w:p>
        </w:tc>
      </w:tr>
      <w:tr w:rsidR="00C24802" w:rsidTr="001910CE">
        <w:trPr>
          <w:trHeight w:val="597"/>
        </w:trPr>
        <w:tc>
          <w:tcPr>
            <w:tcW w:w="468" w:type="dxa"/>
            <w:tcBorders>
              <w:right w:val="single" w:sz="4" w:space="0" w:color="auto"/>
            </w:tcBorders>
          </w:tcPr>
          <w:p w:rsidR="00C24802" w:rsidRDefault="00C24802" w:rsidP="001910CE">
            <w:pPr>
              <w:rPr>
                <w:sz w:val="24"/>
                <w:szCs w:val="24"/>
              </w:rPr>
            </w:pPr>
          </w:p>
        </w:tc>
        <w:tc>
          <w:tcPr>
            <w:tcW w:w="1132" w:type="dxa"/>
            <w:tcBorders>
              <w:left w:val="single" w:sz="4" w:space="0" w:color="auto"/>
            </w:tcBorders>
          </w:tcPr>
          <w:p w:rsidR="00C24802" w:rsidRDefault="00C24802" w:rsidP="001910CE">
            <w:pPr>
              <w:rPr>
                <w:sz w:val="24"/>
                <w:szCs w:val="24"/>
              </w:rPr>
            </w:pPr>
          </w:p>
        </w:tc>
        <w:tc>
          <w:tcPr>
            <w:tcW w:w="2161" w:type="dxa"/>
          </w:tcPr>
          <w:p w:rsidR="00C24802" w:rsidRPr="00B0599D" w:rsidRDefault="00C24802" w:rsidP="00C24802">
            <w:pPr>
              <w:pStyle w:val="ListParagraph"/>
              <w:numPr>
                <w:ilvl w:val="0"/>
                <w:numId w:val="10"/>
              </w:numPr>
              <w:contextualSpacing w:val="0"/>
            </w:pPr>
            <w:r w:rsidRPr="00B0599D">
              <w:t>Ionic</w:t>
            </w:r>
          </w:p>
          <w:p w:rsidR="00C24802" w:rsidRPr="00B0599D" w:rsidRDefault="00C24802" w:rsidP="00C24802">
            <w:pPr>
              <w:pStyle w:val="ListParagraph"/>
              <w:numPr>
                <w:ilvl w:val="0"/>
                <w:numId w:val="10"/>
              </w:numPr>
              <w:contextualSpacing w:val="0"/>
            </w:pPr>
            <w:r w:rsidRPr="00B0599D">
              <w:t>Covalent</w:t>
            </w:r>
          </w:p>
          <w:p w:rsidR="00C24802" w:rsidRPr="00B0599D" w:rsidRDefault="00C24802" w:rsidP="00C24802">
            <w:pPr>
              <w:pStyle w:val="ListParagraph"/>
              <w:numPr>
                <w:ilvl w:val="0"/>
                <w:numId w:val="10"/>
              </w:numPr>
              <w:contextualSpacing w:val="0"/>
            </w:pPr>
            <w:r w:rsidRPr="00B0599D">
              <w:t>Both</w:t>
            </w:r>
          </w:p>
        </w:tc>
        <w:tc>
          <w:tcPr>
            <w:tcW w:w="2604" w:type="dxa"/>
          </w:tcPr>
          <w:p w:rsidR="00C24802" w:rsidRPr="00B0599D" w:rsidRDefault="00C24802" w:rsidP="00C24802">
            <w:pPr>
              <w:pStyle w:val="ListParagraph"/>
              <w:numPr>
                <w:ilvl w:val="0"/>
                <w:numId w:val="9"/>
              </w:numPr>
              <w:contextualSpacing w:val="0"/>
            </w:pPr>
            <w:r w:rsidRPr="00B0599D">
              <w:t>Stock system</w:t>
            </w:r>
          </w:p>
          <w:p w:rsidR="00C24802" w:rsidRPr="00B0599D" w:rsidRDefault="00C24802" w:rsidP="00C24802">
            <w:pPr>
              <w:pStyle w:val="ListParagraph"/>
              <w:numPr>
                <w:ilvl w:val="0"/>
                <w:numId w:val="9"/>
              </w:numPr>
              <w:contextualSpacing w:val="0"/>
            </w:pPr>
            <w:r w:rsidRPr="00B0599D">
              <w:t>Polyatomic ions</w:t>
            </w:r>
          </w:p>
          <w:p w:rsidR="00C24802" w:rsidRPr="00B0599D" w:rsidRDefault="00C24802" w:rsidP="00C24802">
            <w:pPr>
              <w:pStyle w:val="ListParagraph"/>
              <w:numPr>
                <w:ilvl w:val="0"/>
                <w:numId w:val="9"/>
              </w:numPr>
              <w:contextualSpacing w:val="0"/>
            </w:pPr>
            <w:r w:rsidRPr="00B0599D">
              <w:t>Organic</w:t>
            </w:r>
          </w:p>
        </w:tc>
        <w:tc>
          <w:tcPr>
            <w:tcW w:w="3643" w:type="dxa"/>
          </w:tcPr>
          <w:p w:rsidR="00C24802" w:rsidRDefault="00C24802" w:rsidP="001910CE">
            <w:pPr>
              <w:pStyle w:val="ListParagraph"/>
            </w:pPr>
          </w:p>
        </w:tc>
      </w:tr>
      <w:tr w:rsidR="00C24802" w:rsidTr="001910CE">
        <w:trPr>
          <w:trHeight w:hRule="exact" w:val="533"/>
        </w:trPr>
        <w:tc>
          <w:tcPr>
            <w:tcW w:w="468" w:type="dxa"/>
            <w:tcBorders>
              <w:right w:val="single" w:sz="4" w:space="0" w:color="auto"/>
            </w:tcBorders>
            <w:vAlign w:val="center"/>
          </w:tcPr>
          <w:p w:rsidR="00C24802" w:rsidRPr="00314B68" w:rsidRDefault="00C24802" w:rsidP="001910CE">
            <w:pPr>
              <w:jc w:val="center"/>
              <w:rPr>
                <w:sz w:val="22"/>
                <w:szCs w:val="22"/>
              </w:rPr>
            </w:pPr>
            <w:r w:rsidRPr="00314B68">
              <w:rPr>
                <w:sz w:val="22"/>
                <w:szCs w:val="22"/>
              </w:rPr>
              <w:t>1</w:t>
            </w:r>
          </w:p>
        </w:tc>
        <w:tc>
          <w:tcPr>
            <w:tcW w:w="1132" w:type="dxa"/>
            <w:tcBorders>
              <w:left w:val="single" w:sz="4" w:space="0" w:color="auto"/>
            </w:tcBorders>
            <w:vAlign w:val="center"/>
          </w:tcPr>
          <w:p w:rsidR="00C24802" w:rsidRPr="004378BF" w:rsidRDefault="00C24802" w:rsidP="001910CE">
            <w:pPr>
              <w:jc w:val="center"/>
              <w:rPr>
                <w:sz w:val="24"/>
                <w:szCs w:val="24"/>
                <w:vertAlign w:val="subscript"/>
              </w:rPr>
            </w:pPr>
            <w:r w:rsidRPr="004378BF">
              <w:rPr>
                <w:sz w:val="24"/>
                <w:szCs w:val="24"/>
              </w:rPr>
              <w:t>CO</w:t>
            </w:r>
            <w:r w:rsidRPr="004378BF">
              <w:rPr>
                <w:sz w:val="24"/>
                <w:szCs w:val="24"/>
                <w:vertAlign w:val="subscript"/>
              </w:rPr>
              <w:t>2</w:t>
            </w:r>
          </w:p>
        </w:tc>
        <w:tc>
          <w:tcPr>
            <w:tcW w:w="2161" w:type="dxa"/>
            <w:vAlign w:val="center"/>
          </w:tcPr>
          <w:p w:rsidR="00C24802" w:rsidRDefault="00C24802" w:rsidP="001910CE">
            <w:pPr>
              <w:jc w:val="center"/>
              <w:rPr>
                <w:sz w:val="24"/>
                <w:szCs w:val="24"/>
              </w:rPr>
            </w:pPr>
          </w:p>
        </w:tc>
        <w:tc>
          <w:tcPr>
            <w:tcW w:w="2604" w:type="dxa"/>
            <w:vAlign w:val="center"/>
          </w:tcPr>
          <w:p w:rsidR="00C24802" w:rsidRDefault="00C24802" w:rsidP="001910CE">
            <w:pPr>
              <w:jc w:val="center"/>
              <w:rPr>
                <w:sz w:val="24"/>
                <w:szCs w:val="24"/>
              </w:rPr>
            </w:pPr>
          </w:p>
        </w:tc>
        <w:tc>
          <w:tcPr>
            <w:tcW w:w="3643" w:type="dxa"/>
          </w:tcPr>
          <w:p w:rsidR="00C24802" w:rsidRDefault="00C24802" w:rsidP="001910CE">
            <w:pPr>
              <w:jc w:val="center"/>
              <w:rPr>
                <w:sz w:val="24"/>
                <w:szCs w:val="24"/>
              </w:rPr>
            </w:pPr>
          </w:p>
        </w:tc>
      </w:tr>
      <w:tr w:rsidR="00C24802" w:rsidTr="001910CE">
        <w:trPr>
          <w:trHeight w:hRule="exact" w:val="533"/>
        </w:trPr>
        <w:tc>
          <w:tcPr>
            <w:tcW w:w="468" w:type="dxa"/>
            <w:tcBorders>
              <w:right w:val="single" w:sz="4" w:space="0" w:color="auto"/>
            </w:tcBorders>
            <w:vAlign w:val="center"/>
          </w:tcPr>
          <w:p w:rsidR="00C24802" w:rsidRPr="00314B68" w:rsidRDefault="00C24802" w:rsidP="001910CE">
            <w:pPr>
              <w:jc w:val="center"/>
              <w:rPr>
                <w:sz w:val="22"/>
                <w:szCs w:val="22"/>
              </w:rPr>
            </w:pPr>
            <w:r w:rsidRPr="00314B68">
              <w:rPr>
                <w:sz w:val="22"/>
                <w:szCs w:val="22"/>
              </w:rPr>
              <w:t>2</w:t>
            </w:r>
          </w:p>
        </w:tc>
        <w:tc>
          <w:tcPr>
            <w:tcW w:w="1132" w:type="dxa"/>
            <w:tcBorders>
              <w:left w:val="single" w:sz="4" w:space="0" w:color="auto"/>
            </w:tcBorders>
            <w:vAlign w:val="center"/>
          </w:tcPr>
          <w:p w:rsidR="00C24802" w:rsidRPr="004378BF" w:rsidRDefault="00C24802" w:rsidP="001910CE">
            <w:pPr>
              <w:jc w:val="center"/>
              <w:rPr>
                <w:sz w:val="24"/>
                <w:szCs w:val="24"/>
              </w:rPr>
            </w:pPr>
            <w:r w:rsidRPr="004378BF">
              <w:rPr>
                <w:sz w:val="24"/>
                <w:szCs w:val="24"/>
              </w:rPr>
              <w:t>KOH</w:t>
            </w:r>
          </w:p>
        </w:tc>
        <w:tc>
          <w:tcPr>
            <w:tcW w:w="2161" w:type="dxa"/>
            <w:vAlign w:val="center"/>
          </w:tcPr>
          <w:p w:rsidR="00C24802" w:rsidRDefault="00C24802" w:rsidP="001910CE">
            <w:pPr>
              <w:jc w:val="center"/>
              <w:rPr>
                <w:sz w:val="24"/>
                <w:szCs w:val="24"/>
              </w:rPr>
            </w:pPr>
          </w:p>
        </w:tc>
        <w:tc>
          <w:tcPr>
            <w:tcW w:w="2604" w:type="dxa"/>
            <w:vAlign w:val="center"/>
          </w:tcPr>
          <w:p w:rsidR="00C24802" w:rsidRDefault="00C24802" w:rsidP="001910CE">
            <w:pPr>
              <w:jc w:val="center"/>
              <w:rPr>
                <w:sz w:val="24"/>
                <w:szCs w:val="24"/>
              </w:rPr>
            </w:pPr>
          </w:p>
        </w:tc>
        <w:tc>
          <w:tcPr>
            <w:tcW w:w="3643" w:type="dxa"/>
          </w:tcPr>
          <w:p w:rsidR="00C24802" w:rsidRDefault="00C24802" w:rsidP="001910CE">
            <w:pPr>
              <w:jc w:val="center"/>
              <w:rPr>
                <w:sz w:val="24"/>
                <w:szCs w:val="24"/>
              </w:rPr>
            </w:pPr>
          </w:p>
        </w:tc>
      </w:tr>
      <w:tr w:rsidR="00C24802" w:rsidTr="001910CE">
        <w:trPr>
          <w:trHeight w:hRule="exact" w:val="533"/>
        </w:trPr>
        <w:tc>
          <w:tcPr>
            <w:tcW w:w="468" w:type="dxa"/>
            <w:tcBorders>
              <w:right w:val="single" w:sz="4" w:space="0" w:color="auto"/>
            </w:tcBorders>
            <w:vAlign w:val="center"/>
          </w:tcPr>
          <w:p w:rsidR="00C24802" w:rsidRPr="00314B68" w:rsidRDefault="00C24802" w:rsidP="001910CE">
            <w:pPr>
              <w:jc w:val="center"/>
              <w:rPr>
                <w:sz w:val="22"/>
                <w:szCs w:val="22"/>
              </w:rPr>
            </w:pPr>
            <w:r w:rsidRPr="00314B68">
              <w:rPr>
                <w:sz w:val="22"/>
                <w:szCs w:val="22"/>
              </w:rPr>
              <w:t>3</w:t>
            </w:r>
          </w:p>
        </w:tc>
        <w:tc>
          <w:tcPr>
            <w:tcW w:w="1132" w:type="dxa"/>
            <w:tcBorders>
              <w:left w:val="single" w:sz="4" w:space="0" w:color="auto"/>
            </w:tcBorders>
            <w:vAlign w:val="center"/>
          </w:tcPr>
          <w:p w:rsidR="00C24802" w:rsidRPr="004378BF" w:rsidRDefault="00C24802" w:rsidP="001910CE">
            <w:pPr>
              <w:jc w:val="center"/>
              <w:rPr>
                <w:sz w:val="24"/>
                <w:szCs w:val="24"/>
              </w:rPr>
            </w:pPr>
          </w:p>
        </w:tc>
        <w:tc>
          <w:tcPr>
            <w:tcW w:w="2161" w:type="dxa"/>
            <w:vAlign w:val="center"/>
          </w:tcPr>
          <w:p w:rsidR="00C24802" w:rsidRDefault="00C24802" w:rsidP="001910CE">
            <w:pPr>
              <w:jc w:val="center"/>
              <w:rPr>
                <w:sz w:val="24"/>
                <w:szCs w:val="24"/>
              </w:rPr>
            </w:pPr>
          </w:p>
        </w:tc>
        <w:tc>
          <w:tcPr>
            <w:tcW w:w="2604" w:type="dxa"/>
            <w:vAlign w:val="center"/>
          </w:tcPr>
          <w:p w:rsidR="00C24802" w:rsidRDefault="00C24802" w:rsidP="001910CE">
            <w:pPr>
              <w:jc w:val="center"/>
              <w:rPr>
                <w:sz w:val="24"/>
                <w:szCs w:val="24"/>
              </w:rPr>
            </w:pPr>
          </w:p>
        </w:tc>
        <w:tc>
          <w:tcPr>
            <w:tcW w:w="3643" w:type="dxa"/>
          </w:tcPr>
          <w:p w:rsidR="00C24802" w:rsidRDefault="00C24802" w:rsidP="001910CE">
            <w:pPr>
              <w:jc w:val="center"/>
              <w:rPr>
                <w:sz w:val="24"/>
                <w:szCs w:val="24"/>
              </w:rPr>
            </w:pPr>
            <w:r>
              <w:rPr>
                <w:sz w:val="24"/>
                <w:szCs w:val="24"/>
              </w:rPr>
              <w:t>lithium oxide</w:t>
            </w:r>
          </w:p>
        </w:tc>
      </w:tr>
      <w:tr w:rsidR="00C24802" w:rsidTr="001910CE">
        <w:trPr>
          <w:trHeight w:hRule="exact" w:val="533"/>
        </w:trPr>
        <w:tc>
          <w:tcPr>
            <w:tcW w:w="468" w:type="dxa"/>
            <w:tcBorders>
              <w:right w:val="single" w:sz="4" w:space="0" w:color="auto"/>
            </w:tcBorders>
            <w:vAlign w:val="center"/>
          </w:tcPr>
          <w:p w:rsidR="00C24802" w:rsidRPr="00314B68" w:rsidRDefault="00C24802" w:rsidP="001910CE">
            <w:pPr>
              <w:jc w:val="center"/>
              <w:rPr>
                <w:sz w:val="22"/>
                <w:szCs w:val="22"/>
              </w:rPr>
            </w:pPr>
            <w:r w:rsidRPr="00314B68">
              <w:rPr>
                <w:sz w:val="22"/>
                <w:szCs w:val="22"/>
              </w:rPr>
              <w:t>4</w:t>
            </w:r>
          </w:p>
        </w:tc>
        <w:tc>
          <w:tcPr>
            <w:tcW w:w="1132" w:type="dxa"/>
            <w:tcBorders>
              <w:left w:val="single" w:sz="4" w:space="0" w:color="auto"/>
            </w:tcBorders>
            <w:vAlign w:val="center"/>
          </w:tcPr>
          <w:p w:rsidR="00C24802" w:rsidRPr="004378BF" w:rsidRDefault="00C24802" w:rsidP="001910CE">
            <w:pPr>
              <w:jc w:val="center"/>
              <w:rPr>
                <w:sz w:val="24"/>
                <w:szCs w:val="24"/>
              </w:rPr>
            </w:pPr>
            <w:r w:rsidRPr="004378BF">
              <w:rPr>
                <w:sz w:val="24"/>
                <w:szCs w:val="24"/>
              </w:rPr>
              <w:t>N</w:t>
            </w:r>
            <w:r w:rsidRPr="004378BF">
              <w:rPr>
                <w:sz w:val="24"/>
                <w:szCs w:val="24"/>
                <w:vertAlign w:val="subscript"/>
              </w:rPr>
              <w:t>2</w:t>
            </w:r>
            <w:r w:rsidRPr="004378BF">
              <w:rPr>
                <w:sz w:val="24"/>
                <w:szCs w:val="24"/>
              </w:rPr>
              <w:t>O</w:t>
            </w:r>
            <w:r w:rsidRPr="004378BF">
              <w:rPr>
                <w:sz w:val="24"/>
                <w:szCs w:val="24"/>
                <w:vertAlign w:val="subscript"/>
              </w:rPr>
              <w:t>5</w:t>
            </w:r>
          </w:p>
        </w:tc>
        <w:tc>
          <w:tcPr>
            <w:tcW w:w="2161" w:type="dxa"/>
            <w:vAlign w:val="center"/>
          </w:tcPr>
          <w:p w:rsidR="00C24802" w:rsidRDefault="00C24802" w:rsidP="001910CE">
            <w:pPr>
              <w:jc w:val="center"/>
              <w:rPr>
                <w:sz w:val="24"/>
                <w:szCs w:val="24"/>
              </w:rPr>
            </w:pPr>
          </w:p>
        </w:tc>
        <w:tc>
          <w:tcPr>
            <w:tcW w:w="2604" w:type="dxa"/>
            <w:vAlign w:val="center"/>
          </w:tcPr>
          <w:p w:rsidR="00C24802" w:rsidRDefault="00C24802" w:rsidP="001910CE">
            <w:pPr>
              <w:jc w:val="center"/>
              <w:rPr>
                <w:sz w:val="24"/>
                <w:szCs w:val="24"/>
              </w:rPr>
            </w:pPr>
          </w:p>
        </w:tc>
        <w:tc>
          <w:tcPr>
            <w:tcW w:w="3643" w:type="dxa"/>
          </w:tcPr>
          <w:p w:rsidR="00C24802" w:rsidRDefault="00C24802" w:rsidP="001910CE">
            <w:pPr>
              <w:jc w:val="center"/>
              <w:rPr>
                <w:sz w:val="24"/>
                <w:szCs w:val="24"/>
              </w:rPr>
            </w:pPr>
          </w:p>
        </w:tc>
      </w:tr>
      <w:tr w:rsidR="00C24802" w:rsidTr="001910CE">
        <w:trPr>
          <w:trHeight w:hRule="exact" w:val="533"/>
        </w:trPr>
        <w:tc>
          <w:tcPr>
            <w:tcW w:w="468" w:type="dxa"/>
            <w:tcBorders>
              <w:right w:val="single" w:sz="4" w:space="0" w:color="auto"/>
            </w:tcBorders>
            <w:vAlign w:val="center"/>
          </w:tcPr>
          <w:p w:rsidR="00C24802" w:rsidRPr="00314B68" w:rsidRDefault="00C24802" w:rsidP="001910CE">
            <w:pPr>
              <w:jc w:val="center"/>
              <w:rPr>
                <w:sz w:val="22"/>
                <w:szCs w:val="22"/>
              </w:rPr>
            </w:pPr>
            <w:r w:rsidRPr="00314B68">
              <w:rPr>
                <w:sz w:val="22"/>
                <w:szCs w:val="22"/>
              </w:rPr>
              <w:t>5</w:t>
            </w:r>
          </w:p>
        </w:tc>
        <w:tc>
          <w:tcPr>
            <w:tcW w:w="1132" w:type="dxa"/>
            <w:tcBorders>
              <w:left w:val="single" w:sz="4" w:space="0" w:color="auto"/>
            </w:tcBorders>
            <w:vAlign w:val="center"/>
          </w:tcPr>
          <w:p w:rsidR="00C24802" w:rsidRPr="00C24802" w:rsidRDefault="00C24802" w:rsidP="001910CE">
            <w:pPr>
              <w:jc w:val="center"/>
              <w:rPr>
                <w:sz w:val="24"/>
                <w:szCs w:val="24"/>
                <w:vertAlign w:val="subscript"/>
              </w:rPr>
            </w:pPr>
          </w:p>
        </w:tc>
        <w:tc>
          <w:tcPr>
            <w:tcW w:w="2161" w:type="dxa"/>
            <w:vAlign w:val="center"/>
          </w:tcPr>
          <w:p w:rsidR="00C24802" w:rsidRDefault="00C24802" w:rsidP="001910CE">
            <w:pPr>
              <w:jc w:val="center"/>
              <w:rPr>
                <w:sz w:val="24"/>
                <w:szCs w:val="24"/>
              </w:rPr>
            </w:pPr>
          </w:p>
        </w:tc>
        <w:tc>
          <w:tcPr>
            <w:tcW w:w="2604" w:type="dxa"/>
            <w:vAlign w:val="center"/>
          </w:tcPr>
          <w:p w:rsidR="00C24802" w:rsidRDefault="00C24802" w:rsidP="001910CE">
            <w:pPr>
              <w:jc w:val="center"/>
              <w:rPr>
                <w:sz w:val="24"/>
                <w:szCs w:val="24"/>
              </w:rPr>
            </w:pPr>
          </w:p>
        </w:tc>
        <w:tc>
          <w:tcPr>
            <w:tcW w:w="3643" w:type="dxa"/>
          </w:tcPr>
          <w:p w:rsidR="00C24802" w:rsidRDefault="00C24802" w:rsidP="001910CE">
            <w:pPr>
              <w:jc w:val="center"/>
              <w:rPr>
                <w:sz w:val="24"/>
                <w:szCs w:val="24"/>
              </w:rPr>
            </w:pPr>
            <w:r>
              <w:rPr>
                <w:sz w:val="24"/>
                <w:szCs w:val="24"/>
              </w:rPr>
              <w:t>ammonium carbonate</w:t>
            </w:r>
          </w:p>
        </w:tc>
      </w:tr>
      <w:tr w:rsidR="00C24802" w:rsidTr="001910CE">
        <w:trPr>
          <w:trHeight w:hRule="exact" w:val="533"/>
        </w:trPr>
        <w:tc>
          <w:tcPr>
            <w:tcW w:w="468" w:type="dxa"/>
            <w:tcBorders>
              <w:right w:val="single" w:sz="4" w:space="0" w:color="auto"/>
            </w:tcBorders>
            <w:vAlign w:val="center"/>
          </w:tcPr>
          <w:p w:rsidR="00C24802" w:rsidRPr="00314B68" w:rsidRDefault="00C24802" w:rsidP="001910CE">
            <w:pPr>
              <w:jc w:val="center"/>
              <w:rPr>
                <w:sz w:val="22"/>
                <w:szCs w:val="22"/>
              </w:rPr>
            </w:pPr>
            <w:r w:rsidRPr="00314B68">
              <w:rPr>
                <w:sz w:val="22"/>
                <w:szCs w:val="22"/>
              </w:rPr>
              <w:t>6</w:t>
            </w:r>
          </w:p>
        </w:tc>
        <w:tc>
          <w:tcPr>
            <w:tcW w:w="1132" w:type="dxa"/>
            <w:tcBorders>
              <w:left w:val="single" w:sz="4" w:space="0" w:color="auto"/>
            </w:tcBorders>
            <w:vAlign w:val="center"/>
          </w:tcPr>
          <w:p w:rsidR="00C24802" w:rsidRPr="004378BF" w:rsidRDefault="00C24802" w:rsidP="001910CE">
            <w:pPr>
              <w:jc w:val="center"/>
              <w:rPr>
                <w:sz w:val="24"/>
                <w:szCs w:val="24"/>
              </w:rPr>
            </w:pPr>
          </w:p>
        </w:tc>
        <w:tc>
          <w:tcPr>
            <w:tcW w:w="2161" w:type="dxa"/>
            <w:vAlign w:val="center"/>
          </w:tcPr>
          <w:p w:rsidR="00C24802" w:rsidRDefault="00C24802" w:rsidP="001910CE">
            <w:pPr>
              <w:jc w:val="center"/>
              <w:rPr>
                <w:sz w:val="24"/>
                <w:szCs w:val="24"/>
              </w:rPr>
            </w:pPr>
          </w:p>
        </w:tc>
        <w:tc>
          <w:tcPr>
            <w:tcW w:w="2604" w:type="dxa"/>
            <w:vAlign w:val="center"/>
          </w:tcPr>
          <w:p w:rsidR="00C24802" w:rsidRDefault="00C24802" w:rsidP="001910CE">
            <w:pPr>
              <w:jc w:val="center"/>
              <w:rPr>
                <w:sz w:val="24"/>
                <w:szCs w:val="24"/>
              </w:rPr>
            </w:pPr>
          </w:p>
        </w:tc>
        <w:tc>
          <w:tcPr>
            <w:tcW w:w="3643" w:type="dxa"/>
          </w:tcPr>
          <w:p w:rsidR="00C24802" w:rsidRDefault="00C24802" w:rsidP="001910CE">
            <w:pPr>
              <w:jc w:val="center"/>
              <w:rPr>
                <w:sz w:val="24"/>
                <w:szCs w:val="24"/>
              </w:rPr>
            </w:pPr>
            <w:r>
              <w:rPr>
                <w:sz w:val="24"/>
                <w:szCs w:val="24"/>
              </w:rPr>
              <w:t>Calcium sulfate</w:t>
            </w:r>
          </w:p>
        </w:tc>
      </w:tr>
      <w:tr w:rsidR="00C24802" w:rsidTr="001910CE">
        <w:trPr>
          <w:trHeight w:hRule="exact" w:val="533"/>
        </w:trPr>
        <w:tc>
          <w:tcPr>
            <w:tcW w:w="468" w:type="dxa"/>
            <w:tcBorders>
              <w:right w:val="single" w:sz="4" w:space="0" w:color="auto"/>
            </w:tcBorders>
            <w:vAlign w:val="center"/>
          </w:tcPr>
          <w:p w:rsidR="00C24802" w:rsidRPr="00314B68" w:rsidRDefault="00C24802" w:rsidP="001910CE">
            <w:pPr>
              <w:jc w:val="center"/>
              <w:rPr>
                <w:sz w:val="22"/>
                <w:szCs w:val="22"/>
              </w:rPr>
            </w:pPr>
            <w:r w:rsidRPr="00314B68">
              <w:rPr>
                <w:sz w:val="22"/>
                <w:szCs w:val="22"/>
              </w:rPr>
              <w:t>7</w:t>
            </w:r>
          </w:p>
        </w:tc>
        <w:tc>
          <w:tcPr>
            <w:tcW w:w="1132" w:type="dxa"/>
            <w:tcBorders>
              <w:left w:val="single" w:sz="4" w:space="0" w:color="auto"/>
            </w:tcBorders>
            <w:vAlign w:val="center"/>
          </w:tcPr>
          <w:p w:rsidR="00C24802" w:rsidRPr="00C24802" w:rsidRDefault="00C24802" w:rsidP="001910CE">
            <w:pPr>
              <w:jc w:val="center"/>
              <w:rPr>
                <w:sz w:val="24"/>
                <w:szCs w:val="24"/>
                <w:vertAlign w:val="subscript"/>
              </w:rPr>
            </w:pPr>
            <w:r>
              <w:rPr>
                <w:sz w:val="24"/>
                <w:szCs w:val="24"/>
              </w:rPr>
              <w:t>Fe(</w:t>
            </w:r>
            <w:r w:rsidRPr="006D591B">
              <w:rPr>
                <w:sz w:val="24"/>
                <w:szCs w:val="24"/>
              </w:rPr>
              <w:t>NO</w:t>
            </w:r>
            <w:r w:rsidRPr="006D591B">
              <w:rPr>
                <w:sz w:val="24"/>
                <w:szCs w:val="24"/>
                <w:vertAlign w:val="subscript"/>
              </w:rPr>
              <w:t>3</w:t>
            </w:r>
            <w:r>
              <w:rPr>
                <w:sz w:val="24"/>
                <w:szCs w:val="24"/>
              </w:rPr>
              <w:t>)</w:t>
            </w:r>
            <w:r>
              <w:rPr>
                <w:sz w:val="24"/>
                <w:szCs w:val="24"/>
                <w:vertAlign w:val="subscript"/>
              </w:rPr>
              <w:t>3</w:t>
            </w:r>
          </w:p>
        </w:tc>
        <w:tc>
          <w:tcPr>
            <w:tcW w:w="2161" w:type="dxa"/>
            <w:vAlign w:val="center"/>
          </w:tcPr>
          <w:p w:rsidR="00C24802" w:rsidRDefault="00C24802" w:rsidP="001910CE">
            <w:pPr>
              <w:jc w:val="center"/>
              <w:rPr>
                <w:sz w:val="24"/>
                <w:szCs w:val="24"/>
              </w:rPr>
            </w:pPr>
          </w:p>
        </w:tc>
        <w:tc>
          <w:tcPr>
            <w:tcW w:w="2604" w:type="dxa"/>
            <w:vAlign w:val="center"/>
          </w:tcPr>
          <w:p w:rsidR="00C24802" w:rsidRDefault="00C24802" w:rsidP="001910CE">
            <w:pPr>
              <w:jc w:val="center"/>
              <w:rPr>
                <w:sz w:val="24"/>
                <w:szCs w:val="24"/>
              </w:rPr>
            </w:pPr>
          </w:p>
        </w:tc>
        <w:tc>
          <w:tcPr>
            <w:tcW w:w="3643" w:type="dxa"/>
          </w:tcPr>
          <w:p w:rsidR="00C24802" w:rsidRDefault="00C24802" w:rsidP="001910CE">
            <w:pPr>
              <w:jc w:val="center"/>
              <w:rPr>
                <w:sz w:val="24"/>
                <w:szCs w:val="24"/>
              </w:rPr>
            </w:pPr>
          </w:p>
        </w:tc>
      </w:tr>
      <w:tr w:rsidR="00C24802" w:rsidTr="001910CE">
        <w:trPr>
          <w:trHeight w:hRule="exact" w:val="533"/>
        </w:trPr>
        <w:tc>
          <w:tcPr>
            <w:tcW w:w="468" w:type="dxa"/>
            <w:tcBorders>
              <w:right w:val="single" w:sz="4" w:space="0" w:color="auto"/>
            </w:tcBorders>
            <w:vAlign w:val="center"/>
          </w:tcPr>
          <w:p w:rsidR="00C24802" w:rsidRPr="00314B68" w:rsidRDefault="00C24802" w:rsidP="001910CE">
            <w:pPr>
              <w:jc w:val="center"/>
              <w:rPr>
                <w:sz w:val="22"/>
                <w:szCs w:val="22"/>
              </w:rPr>
            </w:pPr>
            <w:r w:rsidRPr="00314B68">
              <w:rPr>
                <w:sz w:val="22"/>
                <w:szCs w:val="22"/>
              </w:rPr>
              <w:t>8</w:t>
            </w:r>
          </w:p>
        </w:tc>
        <w:tc>
          <w:tcPr>
            <w:tcW w:w="1132" w:type="dxa"/>
            <w:tcBorders>
              <w:left w:val="single" w:sz="4" w:space="0" w:color="auto"/>
            </w:tcBorders>
            <w:vAlign w:val="center"/>
          </w:tcPr>
          <w:p w:rsidR="00C24802" w:rsidRPr="00C24802" w:rsidRDefault="00C24802" w:rsidP="001910CE">
            <w:pPr>
              <w:jc w:val="center"/>
              <w:rPr>
                <w:sz w:val="24"/>
                <w:szCs w:val="24"/>
              </w:rPr>
            </w:pPr>
            <w:r>
              <w:rPr>
                <w:sz w:val="24"/>
                <w:szCs w:val="24"/>
              </w:rPr>
              <w:t>C</w:t>
            </w:r>
            <w:r>
              <w:rPr>
                <w:sz w:val="24"/>
                <w:szCs w:val="24"/>
                <w:vertAlign w:val="subscript"/>
              </w:rPr>
              <w:t>3</w:t>
            </w:r>
            <w:r>
              <w:rPr>
                <w:sz w:val="24"/>
                <w:szCs w:val="24"/>
              </w:rPr>
              <w:t>H</w:t>
            </w:r>
            <w:r>
              <w:rPr>
                <w:sz w:val="24"/>
                <w:szCs w:val="24"/>
                <w:vertAlign w:val="subscript"/>
              </w:rPr>
              <w:t>8</w:t>
            </w:r>
          </w:p>
        </w:tc>
        <w:tc>
          <w:tcPr>
            <w:tcW w:w="2161" w:type="dxa"/>
            <w:vAlign w:val="center"/>
          </w:tcPr>
          <w:p w:rsidR="00C24802" w:rsidRDefault="00C24802" w:rsidP="001910CE">
            <w:pPr>
              <w:jc w:val="center"/>
              <w:rPr>
                <w:sz w:val="24"/>
                <w:szCs w:val="24"/>
              </w:rPr>
            </w:pPr>
          </w:p>
        </w:tc>
        <w:tc>
          <w:tcPr>
            <w:tcW w:w="2604" w:type="dxa"/>
            <w:vAlign w:val="center"/>
          </w:tcPr>
          <w:p w:rsidR="00C24802" w:rsidRDefault="00C24802" w:rsidP="001910CE">
            <w:pPr>
              <w:jc w:val="center"/>
              <w:rPr>
                <w:sz w:val="24"/>
                <w:szCs w:val="24"/>
              </w:rPr>
            </w:pPr>
          </w:p>
        </w:tc>
        <w:tc>
          <w:tcPr>
            <w:tcW w:w="3643" w:type="dxa"/>
          </w:tcPr>
          <w:p w:rsidR="00C24802" w:rsidRDefault="00C24802" w:rsidP="001910CE">
            <w:pPr>
              <w:jc w:val="center"/>
              <w:rPr>
                <w:sz w:val="24"/>
                <w:szCs w:val="24"/>
              </w:rPr>
            </w:pPr>
          </w:p>
        </w:tc>
      </w:tr>
    </w:tbl>
    <w:p w:rsidR="00C24802" w:rsidRDefault="00B37641" w:rsidP="00B37641">
      <w:pPr>
        <w:pStyle w:val="ListParagraph"/>
        <w:numPr>
          <w:ilvl w:val="0"/>
          <w:numId w:val="8"/>
        </w:numPr>
      </w:pPr>
      <w:r>
        <w:lastRenderedPageBreak/>
        <w:t>Complete the following table below:</w:t>
      </w:r>
      <w:r w:rsidR="008A2572">
        <w:t xml:space="preserve"> (4.3)</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2"/>
        <w:gridCol w:w="2156"/>
        <w:gridCol w:w="1080"/>
        <w:gridCol w:w="1080"/>
        <w:gridCol w:w="1170"/>
        <w:gridCol w:w="1530"/>
        <w:gridCol w:w="1440"/>
        <w:gridCol w:w="1710"/>
      </w:tblGrid>
      <w:tr w:rsidR="00B37641" w:rsidRPr="005D0293" w:rsidTr="00B37641">
        <w:tc>
          <w:tcPr>
            <w:tcW w:w="742" w:type="dxa"/>
            <w:tcBorders>
              <w:top w:val="single" w:sz="4" w:space="0" w:color="auto"/>
              <w:left w:val="single" w:sz="4" w:space="0" w:color="auto"/>
              <w:bottom w:val="single" w:sz="4" w:space="0" w:color="auto"/>
              <w:right w:val="single" w:sz="4" w:space="0" w:color="auto"/>
            </w:tcBorders>
          </w:tcPr>
          <w:p w:rsidR="00B37641" w:rsidRPr="005D0293" w:rsidRDefault="00B37641" w:rsidP="006E30ED">
            <w:pPr>
              <w:jc w:val="center"/>
            </w:pPr>
          </w:p>
        </w:tc>
        <w:tc>
          <w:tcPr>
            <w:tcW w:w="2156" w:type="dxa"/>
            <w:tcBorders>
              <w:top w:val="single" w:sz="4" w:space="0" w:color="auto"/>
              <w:left w:val="single" w:sz="4" w:space="0" w:color="auto"/>
              <w:bottom w:val="single" w:sz="4" w:space="0" w:color="auto"/>
              <w:right w:val="single" w:sz="4" w:space="0" w:color="auto"/>
            </w:tcBorders>
            <w:vAlign w:val="center"/>
          </w:tcPr>
          <w:p w:rsidR="00B37641" w:rsidRPr="005D0293" w:rsidRDefault="00B37641" w:rsidP="006E30ED">
            <w:pPr>
              <w:jc w:val="center"/>
            </w:pPr>
            <w:r w:rsidRPr="005D0293">
              <w:t>Lewis dot Structure</w:t>
            </w:r>
          </w:p>
        </w:tc>
        <w:tc>
          <w:tcPr>
            <w:tcW w:w="1080" w:type="dxa"/>
            <w:tcBorders>
              <w:top w:val="single" w:sz="4" w:space="0" w:color="auto"/>
              <w:left w:val="single" w:sz="4" w:space="0" w:color="auto"/>
              <w:bottom w:val="single" w:sz="4" w:space="0" w:color="auto"/>
              <w:right w:val="single" w:sz="4" w:space="0" w:color="auto"/>
            </w:tcBorders>
            <w:vAlign w:val="center"/>
          </w:tcPr>
          <w:p w:rsidR="00B37641" w:rsidRDefault="00B37641" w:rsidP="006E30ED">
            <w:pPr>
              <w:jc w:val="center"/>
              <w:rPr>
                <w:szCs w:val="24"/>
              </w:rPr>
            </w:pPr>
            <w:r>
              <w:rPr>
                <w:szCs w:val="24"/>
              </w:rPr>
              <w:t># of bonded pairs of e-</w:t>
            </w:r>
          </w:p>
        </w:tc>
        <w:tc>
          <w:tcPr>
            <w:tcW w:w="1080" w:type="dxa"/>
            <w:tcBorders>
              <w:top w:val="single" w:sz="4" w:space="0" w:color="auto"/>
              <w:left w:val="single" w:sz="4" w:space="0" w:color="auto"/>
              <w:bottom w:val="single" w:sz="4" w:space="0" w:color="auto"/>
              <w:right w:val="single" w:sz="4" w:space="0" w:color="auto"/>
            </w:tcBorders>
            <w:vAlign w:val="center"/>
          </w:tcPr>
          <w:p w:rsidR="00B37641" w:rsidRPr="005D0293" w:rsidRDefault="00B37641" w:rsidP="006E30ED">
            <w:pPr>
              <w:jc w:val="center"/>
            </w:pPr>
            <w:r w:rsidRPr="005D0293">
              <w:t># of unshared pairs of e-</w:t>
            </w:r>
          </w:p>
        </w:tc>
        <w:tc>
          <w:tcPr>
            <w:tcW w:w="1170" w:type="dxa"/>
            <w:tcBorders>
              <w:top w:val="single" w:sz="4" w:space="0" w:color="auto"/>
              <w:left w:val="single" w:sz="4" w:space="0" w:color="auto"/>
              <w:bottom w:val="single" w:sz="4" w:space="0" w:color="auto"/>
              <w:right w:val="single" w:sz="4" w:space="0" w:color="auto"/>
            </w:tcBorders>
            <w:vAlign w:val="center"/>
          </w:tcPr>
          <w:p w:rsidR="00B37641" w:rsidRPr="005D0293" w:rsidRDefault="00B37641" w:rsidP="006E30ED">
            <w:pPr>
              <w:jc w:val="center"/>
            </w:pPr>
            <w:r>
              <w:t>Bond Angle</w:t>
            </w:r>
          </w:p>
        </w:tc>
        <w:tc>
          <w:tcPr>
            <w:tcW w:w="1530" w:type="dxa"/>
            <w:tcBorders>
              <w:top w:val="single" w:sz="4" w:space="0" w:color="auto"/>
              <w:left w:val="single" w:sz="4" w:space="0" w:color="auto"/>
              <w:bottom w:val="single" w:sz="4" w:space="0" w:color="auto"/>
              <w:right w:val="single" w:sz="4" w:space="0" w:color="auto"/>
            </w:tcBorders>
            <w:vAlign w:val="center"/>
          </w:tcPr>
          <w:p w:rsidR="00B37641" w:rsidRPr="005D0293" w:rsidRDefault="00B37641" w:rsidP="006E30ED">
            <w:pPr>
              <w:jc w:val="center"/>
            </w:pPr>
            <w:r>
              <w:t>Molecular shape</w:t>
            </w:r>
          </w:p>
        </w:tc>
        <w:tc>
          <w:tcPr>
            <w:tcW w:w="1440" w:type="dxa"/>
            <w:tcBorders>
              <w:top w:val="single" w:sz="4" w:space="0" w:color="auto"/>
              <w:left w:val="single" w:sz="4" w:space="0" w:color="auto"/>
              <w:bottom w:val="single" w:sz="4" w:space="0" w:color="auto"/>
              <w:right w:val="single" w:sz="4" w:space="0" w:color="auto"/>
            </w:tcBorders>
            <w:vAlign w:val="center"/>
          </w:tcPr>
          <w:p w:rsidR="00B37641" w:rsidRPr="005D0293" w:rsidRDefault="00B37641" w:rsidP="006E30ED">
            <w:pPr>
              <w:jc w:val="center"/>
            </w:pPr>
            <w:r>
              <w:t>P</w:t>
            </w:r>
            <w:r w:rsidRPr="005D0293">
              <w:t xml:space="preserve">olar </w:t>
            </w:r>
            <w:r>
              <w:t>or nonpolar bonds</w:t>
            </w:r>
          </w:p>
        </w:tc>
        <w:tc>
          <w:tcPr>
            <w:tcW w:w="1710" w:type="dxa"/>
            <w:tcBorders>
              <w:top w:val="single" w:sz="4" w:space="0" w:color="auto"/>
              <w:left w:val="single" w:sz="4" w:space="0" w:color="auto"/>
              <w:bottom w:val="single" w:sz="4" w:space="0" w:color="auto"/>
              <w:right w:val="single" w:sz="4" w:space="0" w:color="auto"/>
            </w:tcBorders>
            <w:vAlign w:val="center"/>
          </w:tcPr>
          <w:p w:rsidR="00B37641" w:rsidRPr="005D0293" w:rsidRDefault="00B37641" w:rsidP="006E30ED">
            <w:pPr>
              <w:jc w:val="center"/>
            </w:pPr>
            <w:r>
              <w:t>Polar or nonpolar molecule</w:t>
            </w:r>
          </w:p>
        </w:tc>
      </w:tr>
      <w:tr w:rsidR="00B37641" w:rsidTr="00B37641">
        <w:trPr>
          <w:trHeight w:val="1080"/>
        </w:trPr>
        <w:tc>
          <w:tcPr>
            <w:tcW w:w="742" w:type="dxa"/>
            <w:tcBorders>
              <w:top w:val="single" w:sz="4" w:space="0" w:color="auto"/>
              <w:left w:val="single" w:sz="4" w:space="0" w:color="auto"/>
              <w:bottom w:val="single" w:sz="4" w:space="0" w:color="auto"/>
              <w:right w:val="single" w:sz="4" w:space="0" w:color="auto"/>
            </w:tcBorders>
            <w:vAlign w:val="center"/>
          </w:tcPr>
          <w:p w:rsidR="00B37641" w:rsidRDefault="00B37641" w:rsidP="006E30ED">
            <w:pPr>
              <w:jc w:val="center"/>
              <w:rPr>
                <w:sz w:val="24"/>
                <w:szCs w:val="24"/>
              </w:rPr>
            </w:pPr>
            <w:r>
              <w:rPr>
                <w:sz w:val="24"/>
                <w:szCs w:val="24"/>
              </w:rPr>
              <w:t>BF</w:t>
            </w:r>
            <w:r>
              <w:rPr>
                <w:sz w:val="24"/>
                <w:szCs w:val="24"/>
                <w:vertAlign w:val="subscript"/>
              </w:rPr>
              <w:t>3</w:t>
            </w:r>
          </w:p>
        </w:tc>
        <w:tc>
          <w:tcPr>
            <w:tcW w:w="2156"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r>
      <w:tr w:rsidR="00B37641" w:rsidTr="00B37641">
        <w:trPr>
          <w:trHeight w:val="1080"/>
        </w:trPr>
        <w:tc>
          <w:tcPr>
            <w:tcW w:w="742" w:type="dxa"/>
            <w:tcBorders>
              <w:top w:val="single" w:sz="4" w:space="0" w:color="auto"/>
              <w:left w:val="single" w:sz="4" w:space="0" w:color="auto"/>
              <w:bottom w:val="single" w:sz="4" w:space="0" w:color="auto"/>
              <w:right w:val="single" w:sz="4" w:space="0" w:color="auto"/>
            </w:tcBorders>
            <w:vAlign w:val="center"/>
          </w:tcPr>
          <w:p w:rsidR="00B37641" w:rsidRDefault="00B37641" w:rsidP="006E30ED">
            <w:pPr>
              <w:jc w:val="center"/>
              <w:rPr>
                <w:sz w:val="24"/>
                <w:szCs w:val="24"/>
              </w:rPr>
            </w:pPr>
            <w:r>
              <w:rPr>
                <w:sz w:val="24"/>
                <w:szCs w:val="24"/>
              </w:rPr>
              <w:t>NBr</w:t>
            </w:r>
            <w:r>
              <w:rPr>
                <w:sz w:val="24"/>
                <w:szCs w:val="24"/>
                <w:vertAlign w:val="subscript"/>
              </w:rPr>
              <w:t>3</w:t>
            </w:r>
          </w:p>
        </w:tc>
        <w:tc>
          <w:tcPr>
            <w:tcW w:w="2156"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r>
      <w:tr w:rsidR="00B37641" w:rsidTr="00B37641">
        <w:trPr>
          <w:trHeight w:val="1080"/>
        </w:trPr>
        <w:tc>
          <w:tcPr>
            <w:tcW w:w="742" w:type="dxa"/>
            <w:tcBorders>
              <w:top w:val="single" w:sz="4" w:space="0" w:color="auto"/>
              <w:left w:val="single" w:sz="4" w:space="0" w:color="auto"/>
              <w:bottom w:val="single" w:sz="4" w:space="0" w:color="auto"/>
              <w:right w:val="single" w:sz="4" w:space="0" w:color="auto"/>
            </w:tcBorders>
            <w:vAlign w:val="center"/>
          </w:tcPr>
          <w:p w:rsidR="00B37641" w:rsidRDefault="00B37641" w:rsidP="006E30ED">
            <w:pPr>
              <w:jc w:val="center"/>
              <w:rPr>
                <w:sz w:val="24"/>
                <w:szCs w:val="24"/>
              </w:rPr>
            </w:pPr>
            <w:r>
              <w:rPr>
                <w:sz w:val="24"/>
                <w:szCs w:val="24"/>
              </w:rPr>
              <w:t>H</w:t>
            </w:r>
            <w:r>
              <w:rPr>
                <w:sz w:val="24"/>
                <w:szCs w:val="24"/>
                <w:vertAlign w:val="subscript"/>
              </w:rPr>
              <w:t>2</w:t>
            </w:r>
            <w:r>
              <w:rPr>
                <w:sz w:val="24"/>
                <w:szCs w:val="24"/>
              </w:rPr>
              <w:t>O</w:t>
            </w:r>
          </w:p>
        </w:tc>
        <w:tc>
          <w:tcPr>
            <w:tcW w:w="2156"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r>
      <w:tr w:rsidR="00B37641" w:rsidTr="00B37641">
        <w:trPr>
          <w:trHeight w:val="1080"/>
        </w:trPr>
        <w:tc>
          <w:tcPr>
            <w:tcW w:w="742" w:type="dxa"/>
            <w:tcBorders>
              <w:top w:val="single" w:sz="4" w:space="0" w:color="auto"/>
              <w:left w:val="single" w:sz="4" w:space="0" w:color="auto"/>
              <w:bottom w:val="single" w:sz="4" w:space="0" w:color="auto"/>
              <w:right w:val="single" w:sz="4" w:space="0" w:color="auto"/>
            </w:tcBorders>
            <w:vAlign w:val="center"/>
          </w:tcPr>
          <w:p w:rsidR="00B37641" w:rsidRDefault="00B37641" w:rsidP="006E30ED">
            <w:pPr>
              <w:jc w:val="center"/>
              <w:rPr>
                <w:sz w:val="24"/>
                <w:szCs w:val="24"/>
              </w:rPr>
            </w:pPr>
            <w:r>
              <w:rPr>
                <w:sz w:val="24"/>
                <w:szCs w:val="24"/>
              </w:rPr>
              <w:t>CI</w:t>
            </w:r>
            <w:r>
              <w:rPr>
                <w:sz w:val="24"/>
                <w:szCs w:val="24"/>
                <w:vertAlign w:val="subscript"/>
              </w:rPr>
              <w:t>4</w:t>
            </w:r>
          </w:p>
        </w:tc>
        <w:tc>
          <w:tcPr>
            <w:tcW w:w="2156"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08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17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44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B37641" w:rsidRDefault="00B37641" w:rsidP="006E30ED">
            <w:pPr>
              <w:rPr>
                <w:sz w:val="24"/>
                <w:szCs w:val="24"/>
              </w:rPr>
            </w:pPr>
          </w:p>
        </w:tc>
      </w:tr>
    </w:tbl>
    <w:p w:rsidR="00E85DA4" w:rsidRDefault="00E85DA4" w:rsidP="00E85DA4">
      <w:pPr>
        <w:pStyle w:val="ListParagraph"/>
        <w:ind w:left="1080"/>
      </w:pPr>
    </w:p>
    <w:p w:rsidR="008A2572" w:rsidRDefault="008A2572" w:rsidP="008A2572">
      <w:pPr>
        <w:pStyle w:val="ListParagraph"/>
      </w:pPr>
    </w:p>
    <w:p w:rsidR="008A2572" w:rsidRDefault="008A2572" w:rsidP="008A2572">
      <w:pPr>
        <w:pStyle w:val="ListParagraph"/>
      </w:pPr>
    </w:p>
    <w:p w:rsidR="00B37641" w:rsidRDefault="00B37641" w:rsidP="008A2572">
      <w:pPr>
        <w:pStyle w:val="ListParagraph"/>
        <w:numPr>
          <w:ilvl w:val="0"/>
          <w:numId w:val="8"/>
        </w:numPr>
      </w:pPr>
      <w:r>
        <w:t>Rank the following compounds from lowest to highest boiling point.  Give the reason for each ranking.</w:t>
      </w:r>
    </w:p>
    <w:p w:rsidR="00B37641" w:rsidRDefault="00B37641" w:rsidP="00B37641">
      <w:pPr>
        <w:pStyle w:val="ListParagraph"/>
      </w:pPr>
      <w:proofErr w:type="gramStart"/>
      <w:r>
        <w:t>water</w:t>
      </w:r>
      <w:proofErr w:type="gramEnd"/>
      <w:r>
        <w:t>, mercury, calcium chloride, bromine,  and dimethyl ethane (CH</w:t>
      </w:r>
      <w:r>
        <w:rPr>
          <w:vertAlign w:val="subscript"/>
        </w:rPr>
        <w:t>3</w:t>
      </w:r>
      <w:r>
        <w:t>OCH</w:t>
      </w:r>
      <w:r>
        <w:rPr>
          <w:vertAlign w:val="subscript"/>
        </w:rPr>
        <w:t>3</w:t>
      </w:r>
      <w:r>
        <w:t>).</w:t>
      </w:r>
      <w:r w:rsidR="008A2572">
        <w:t xml:space="preserve"> (4.4)</w:t>
      </w:r>
    </w:p>
    <w:p w:rsidR="00B37641" w:rsidRDefault="00B37641" w:rsidP="00B37641">
      <w:pPr>
        <w:pStyle w:val="ListParagraph"/>
      </w:pPr>
    </w:p>
    <w:p w:rsidR="00B37641" w:rsidRDefault="00B37641" w:rsidP="00B37641">
      <w:pPr>
        <w:pStyle w:val="ListParagraph"/>
      </w:pPr>
    </w:p>
    <w:p w:rsidR="00B37641" w:rsidRDefault="00B37641" w:rsidP="00B37641">
      <w:pPr>
        <w:pStyle w:val="ListParagraph"/>
      </w:pPr>
    </w:p>
    <w:p w:rsidR="00B37641" w:rsidRDefault="00B37641" w:rsidP="00B37641">
      <w:pPr>
        <w:pStyle w:val="ListParagraph"/>
      </w:pPr>
    </w:p>
    <w:p w:rsidR="00B37641" w:rsidRDefault="00B37641" w:rsidP="00B37641">
      <w:pPr>
        <w:pStyle w:val="ListParagraph"/>
      </w:pPr>
    </w:p>
    <w:p w:rsidR="00B37641" w:rsidRDefault="00B37641" w:rsidP="00B37641">
      <w:pPr>
        <w:pStyle w:val="ListParagraph"/>
        <w:jc w:val="center"/>
      </w:pPr>
      <w:r>
        <w:t>Topic 5</w:t>
      </w:r>
    </w:p>
    <w:p w:rsidR="00B37641" w:rsidRPr="00B37641" w:rsidRDefault="00B37641" w:rsidP="002B4FC4">
      <w:pPr>
        <w:pStyle w:val="ListParagraph"/>
      </w:pPr>
    </w:p>
    <w:p w:rsidR="00B37641" w:rsidRDefault="002B4FC4" w:rsidP="00B37641">
      <w:pPr>
        <w:pStyle w:val="ListParagraph"/>
        <w:numPr>
          <w:ilvl w:val="0"/>
          <w:numId w:val="11"/>
        </w:numPr>
      </w:pPr>
      <w:r>
        <w:t>Calculate the heat absorbed by 25.0 grams of water if heated from 14°C to 26°C.</w:t>
      </w:r>
      <w:r w:rsidR="008A2572">
        <w:t xml:space="preserve"> (5.1)</w:t>
      </w:r>
    </w:p>
    <w:p w:rsidR="002B4FC4" w:rsidRDefault="002B4FC4" w:rsidP="002B4FC4"/>
    <w:p w:rsidR="002B4FC4" w:rsidRDefault="002B4FC4" w:rsidP="002B4FC4"/>
    <w:p w:rsidR="00174F82" w:rsidRDefault="00174F82" w:rsidP="00174F82">
      <w:pPr>
        <w:pStyle w:val="ListParagraph"/>
        <w:numPr>
          <w:ilvl w:val="0"/>
          <w:numId w:val="11"/>
        </w:numPr>
      </w:pPr>
      <w:r w:rsidRPr="00AC35FA">
        <w:t xml:space="preserve">Calculate </w:t>
      </w:r>
      <w:r w:rsidRPr="00174F82">
        <w:rPr>
          <w:rFonts w:ascii="Symbol" w:hAnsi="Symbol"/>
        </w:rPr>
        <w:t></w:t>
      </w:r>
      <w:r w:rsidRPr="00AC35FA">
        <w:t>H for the reaction 4 NH</w:t>
      </w:r>
      <w:r w:rsidRPr="00174F82">
        <w:rPr>
          <w:vertAlign w:val="subscript"/>
        </w:rPr>
        <w:t>3</w:t>
      </w:r>
      <w:r w:rsidRPr="00AC35FA">
        <w:t xml:space="preserve"> (g) + 5 O</w:t>
      </w:r>
      <w:r w:rsidRPr="00174F82">
        <w:rPr>
          <w:vertAlign w:val="subscript"/>
        </w:rPr>
        <w:t>2</w:t>
      </w:r>
      <w:r w:rsidRPr="00AC35FA">
        <w:t xml:space="preserve"> (g) </w:t>
      </w:r>
      <w:r>
        <w:t>--&gt;</w:t>
      </w:r>
      <w:r w:rsidRPr="00AC35FA">
        <w:t xml:space="preserve"> 4 NO (g) + 6 H</w:t>
      </w:r>
      <w:r w:rsidRPr="00174F82">
        <w:rPr>
          <w:vertAlign w:val="subscript"/>
        </w:rPr>
        <w:t>2</w:t>
      </w:r>
      <w:r w:rsidRPr="00AC35FA">
        <w:t xml:space="preserve">O (g), from the following </w:t>
      </w:r>
      <w:r>
        <w:t>D</w:t>
      </w:r>
      <w:r w:rsidR="00B07490">
        <w:t>ata:</w:t>
      </w:r>
      <w:r w:rsidR="008A2572">
        <w:t xml:space="preserve"> (5.2)</w:t>
      </w:r>
    </w:p>
    <w:p w:rsidR="00B07490" w:rsidRDefault="00B07490" w:rsidP="00B07490">
      <w:pPr>
        <w:pStyle w:val="ListParagraph"/>
      </w:pPr>
      <w:proofErr w:type="gramStart"/>
      <w:r>
        <w:t>N</w:t>
      </w:r>
      <w:r>
        <w:rPr>
          <w:vertAlign w:val="subscript"/>
        </w:rPr>
        <w:t>2</w:t>
      </w:r>
      <w:r>
        <w:t>(</w:t>
      </w:r>
      <w:proofErr w:type="gramEnd"/>
      <w:r>
        <w:t>g) + O</w:t>
      </w:r>
      <w:r>
        <w:rPr>
          <w:vertAlign w:val="subscript"/>
        </w:rPr>
        <w:t>2</w:t>
      </w:r>
      <w:r>
        <w:t xml:space="preserve">(g) </w:t>
      </w:r>
      <w:r>
        <w:sym w:font="Wingdings" w:char="F0E0"/>
      </w:r>
      <w:r>
        <w:t xml:space="preserve"> 2NO (g)</w:t>
      </w:r>
      <w:r>
        <w:tab/>
      </w:r>
      <w:r>
        <w:tab/>
      </w:r>
      <w:r>
        <w:tab/>
      </w:r>
      <w:r>
        <w:tab/>
      </w:r>
      <w:r>
        <w:tab/>
      </w:r>
      <w:r>
        <w:tab/>
      </w:r>
      <w:r>
        <w:tab/>
        <w:t>ΔH=-180.5 kJ</w:t>
      </w:r>
    </w:p>
    <w:p w:rsidR="00B07490" w:rsidRDefault="00B07490" w:rsidP="00B07490">
      <w:pPr>
        <w:pStyle w:val="ListParagraph"/>
      </w:pPr>
      <w:proofErr w:type="gramStart"/>
      <w:r>
        <w:t>N</w:t>
      </w:r>
      <w:r>
        <w:rPr>
          <w:vertAlign w:val="subscript"/>
        </w:rPr>
        <w:t>2</w:t>
      </w:r>
      <w:r>
        <w:t>(</w:t>
      </w:r>
      <w:proofErr w:type="gramEnd"/>
      <w:r>
        <w:t>g) + 3H</w:t>
      </w:r>
      <w:r>
        <w:rPr>
          <w:vertAlign w:val="subscript"/>
        </w:rPr>
        <w:t>2</w:t>
      </w:r>
      <w:r>
        <w:t xml:space="preserve">(g) </w:t>
      </w:r>
      <w:r>
        <w:sym w:font="Wingdings" w:char="F0E0"/>
      </w:r>
      <w:r>
        <w:t xml:space="preserve"> 2NH</w:t>
      </w:r>
      <w:r>
        <w:rPr>
          <w:vertAlign w:val="subscript"/>
        </w:rPr>
        <w:t>3</w:t>
      </w:r>
      <w:r>
        <w:t>(g)</w:t>
      </w:r>
      <w:r>
        <w:tab/>
      </w:r>
      <w:r>
        <w:tab/>
      </w:r>
      <w:r>
        <w:tab/>
      </w:r>
      <w:r>
        <w:tab/>
      </w:r>
      <w:r>
        <w:tab/>
      </w:r>
      <w:r>
        <w:tab/>
        <w:t>ΔH=-91.8 kJ</w:t>
      </w:r>
    </w:p>
    <w:p w:rsidR="00B07490" w:rsidRDefault="00B07490" w:rsidP="00B07490">
      <w:pPr>
        <w:pStyle w:val="ListParagraph"/>
      </w:pPr>
      <w:r>
        <w:t xml:space="preserve">2 </w:t>
      </w:r>
      <w:proofErr w:type="gramStart"/>
      <w:r>
        <w:t>H</w:t>
      </w:r>
      <w:r>
        <w:rPr>
          <w:vertAlign w:val="subscript"/>
        </w:rPr>
        <w:t>2</w:t>
      </w:r>
      <w:r>
        <w:t>(</w:t>
      </w:r>
      <w:proofErr w:type="gramEnd"/>
      <w:r>
        <w:t>g) + O</w:t>
      </w:r>
      <w:r>
        <w:rPr>
          <w:vertAlign w:val="subscript"/>
        </w:rPr>
        <w:t>2</w:t>
      </w:r>
      <w:r>
        <w:t xml:space="preserve">(g) </w:t>
      </w:r>
      <w:r>
        <w:sym w:font="Wingdings" w:char="F0E0"/>
      </w:r>
      <w:r>
        <w:t xml:space="preserve"> 2H</w:t>
      </w:r>
      <w:r>
        <w:rPr>
          <w:vertAlign w:val="subscript"/>
        </w:rPr>
        <w:t>2</w:t>
      </w:r>
      <w:r>
        <w:t>O (g)</w:t>
      </w:r>
      <w:r>
        <w:tab/>
      </w:r>
      <w:r>
        <w:tab/>
      </w:r>
      <w:r>
        <w:tab/>
      </w:r>
      <w:r>
        <w:tab/>
      </w:r>
      <w:r>
        <w:tab/>
      </w:r>
      <w:r>
        <w:tab/>
        <w:t>ΔH= -483.6 kJ</w:t>
      </w:r>
    </w:p>
    <w:p w:rsidR="000212D2" w:rsidRDefault="000212D2" w:rsidP="00B07490">
      <w:pPr>
        <w:pStyle w:val="ListParagraph"/>
      </w:pPr>
    </w:p>
    <w:p w:rsidR="000212D2" w:rsidRDefault="000212D2" w:rsidP="00B07490">
      <w:pPr>
        <w:pStyle w:val="ListParagraph"/>
      </w:pPr>
    </w:p>
    <w:p w:rsidR="000212D2" w:rsidRDefault="000212D2" w:rsidP="00B07490">
      <w:pPr>
        <w:pStyle w:val="ListParagraph"/>
      </w:pPr>
    </w:p>
    <w:p w:rsidR="000212D2" w:rsidRDefault="000212D2" w:rsidP="00B07490">
      <w:pPr>
        <w:pStyle w:val="ListParagraph"/>
      </w:pPr>
    </w:p>
    <w:p w:rsidR="000212D2" w:rsidRDefault="000212D2" w:rsidP="00B07490">
      <w:pPr>
        <w:pStyle w:val="ListParagraph"/>
      </w:pPr>
    </w:p>
    <w:p w:rsidR="000212D2" w:rsidRDefault="000212D2" w:rsidP="00B07490">
      <w:pPr>
        <w:pStyle w:val="ListParagraph"/>
      </w:pPr>
    </w:p>
    <w:p w:rsidR="000212D2" w:rsidRDefault="000212D2" w:rsidP="00B07490">
      <w:pPr>
        <w:pStyle w:val="ListParagraph"/>
      </w:pPr>
    </w:p>
    <w:p w:rsidR="00E85DA4" w:rsidRDefault="000212D2" w:rsidP="00E85DA4">
      <w:pPr>
        <w:pStyle w:val="ListParagraph"/>
        <w:numPr>
          <w:ilvl w:val="0"/>
          <w:numId w:val="11"/>
        </w:numPr>
      </w:pPr>
      <w:r>
        <w:t>Calculate the heat of the reaction for the following reaction using the values provided:</w:t>
      </w:r>
      <w:r w:rsidR="008A2572">
        <w:t xml:space="preserve"> (5.3)</w:t>
      </w:r>
    </w:p>
    <w:p w:rsidR="000212D2" w:rsidRDefault="000212D2" w:rsidP="001B6A70">
      <w:pPr>
        <w:pStyle w:val="ListParagraph"/>
      </w:pPr>
    </w:p>
    <w:p w:rsidR="001B6A70" w:rsidRPr="00B07490" w:rsidRDefault="001B6A70" w:rsidP="006E30ED">
      <w:pPr>
        <w:pStyle w:val="ListParagraph"/>
      </w:pPr>
    </w:p>
    <w:p w:rsidR="001B6A70" w:rsidRPr="00B07490" w:rsidRDefault="001B6A70" w:rsidP="001B6A70">
      <w:pPr>
        <w:pStyle w:val="ListParagraph"/>
        <w:jc w:val="center"/>
      </w:pPr>
      <w:r w:rsidRPr="00B07490">
        <w:rPr>
          <w:noProof/>
        </w:rPr>
        <w:drawing>
          <wp:inline distT="0" distB="0" distL="0" distR="0" wp14:anchorId="691EDBE9" wp14:editId="5FE77340">
            <wp:extent cx="3190875" cy="2125447"/>
            <wp:effectExtent l="0" t="0" r="0" b="8255"/>
            <wp:docPr id="4" name="irc_mi" descr="http://www.kentchemistry.com/images/links/Kinetics/TB08_003.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ntchemistry.com/images/links/Kinetics/TB08_003.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2125447"/>
                    </a:xfrm>
                    <a:prstGeom prst="rect">
                      <a:avLst/>
                    </a:prstGeom>
                    <a:noFill/>
                    <a:ln>
                      <a:noFill/>
                    </a:ln>
                  </pic:spPr>
                </pic:pic>
              </a:graphicData>
            </a:graphic>
          </wp:inline>
        </w:drawing>
      </w:r>
    </w:p>
    <w:p w:rsidR="001B6A70" w:rsidRPr="00B07490" w:rsidRDefault="001B6A70" w:rsidP="006E30ED">
      <w:pPr>
        <w:pStyle w:val="ListParagraph"/>
      </w:pPr>
    </w:p>
    <w:p w:rsidR="001B6A70" w:rsidRDefault="001C0B95" w:rsidP="006E30ED">
      <w:pPr>
        <w:pStyle w:val="ListParagraph"/>
      </w:pPr>
      <w:proofErr w:type="gramStart"/>
      <w:r>
        <w:t>2</w:t>
      </w:r>
      <w:r w:rsidR="001B6A70" w:rsidRPr="00B07490">
        <w:t>C</w:t>
      </w:r>
      <w:r w:rsidR="001B6A70" w:rsidRPr="000212D2">
        <w:rPr>
          <w:vertAlign w:val="subscript"/>
        </w:rPr>
        <w:t>2</w:t>
      </w:r>
      <w:r w:rsidR="001B6A70" w:rsidRPr="00B07490">
        <w:t>H</w:t>
      </w:r>
      <w:r w:rsidR="001B6A70" w:rsidRPr="000212D2">
        <w:rPr>
          <w:vertAlign w:val="subscript"/>
        </w:rPr>
        <w:t>6</w:t>
      </w:r>
      <w:r>
        <w:t>(</w:t>
      </w:r>
      <w:proofErr w:type="gramEnd"/>
      <w:r>
        <w:t>g)  +  7</w:t>
      </w:r>
      <w:r w:rsidR="001B6A70" w:rsidRPr="00B07490">
        <w:t>O</w:t>
      </w:r>
      <w:r w:rsidR="001B6A70" w:rsidRPr="000212D2">
        <w:rPr>
          <w:vertAlign w:val="subscript"/>
        </w:rPr>
        <w:t>2</w:t>
      </w:r>
      <w:r w:rsidR="001B6A70" w:rsidRPr="00B07490">
        <w:t xml:space="preserve">(g) </w:t>
      </w:r>
      <w:r w:rsidR="001B6A70" w:rsidRPr="00B07490">
        <w:sym w:font="Wingdings" w:char="F0E0"/>
      </w:r>
      <w:r>
        <w:t xml:space="preserve"> 4</w:t>
      </w:r>
      <w:r w:rsidR="001B6A70" w:rsidRPr="00B07490">
        <w:t>CO</w:t>
      </w:r>
      <w:r w:rsidR="001B6A70" w:rsidRPr="000212D2">
        <w:rPr>
          <w:vertAlign w:val="subscript"/>
        </w:rPr>
        <w:t>2</w:t>
      </w:r>
      <w:r>
        <w:t>(g)  + 6</w:t>
      </w:r>
      <w:r w:rsidR="001B6A70" w:rsidRPr="000212D2">
        <w:t>H</w:t>
      </w:r>
      <w:r w:rsidR="001B6A70" w:rsidRPr="000212D2">
        <w:rPr>
          <w:vertAlign w:val="subscript"/>
        </w:rPr>
        <w:t>2</w:t>
      </w:r>
      <w:r w:rsidR="001B6A70" w:rsidRPr="00B07490">
        <w:t>O (g)</w:t>
      </w:r>
    </w:p>
    <w:p w:rsidR="001B6A70" w:rsidRPr="00B07490" w:rsidRDefault="001B6A70" w:rsidP="000212D2"/>
    <w:p w:rsidR="001B6A70" w:rsidRPr="00B07490" w:rsidRDefault="001B6A70" w:rsidP="001B6A70"/>
    <w:p w:rsidR="001B6A70" w:rsidRPr="00B07490" w:rsidRDefault="001B6A70" w:rsidP="006E30ED">
      <w:pPr>
        <w:pStyle w:val="ListParagraph"/>
      </w:pPr>
    </w:p>
    <w:p w:rsidR="001B6A70" w:rsidRDefault="001B6A70" w:rsidP="001B6A70">
      <w:pPr>
        <w:pStyle w:val="ListParagraph"/>
        <w:jc w:val="center"/>
      </w:pPr>
      <w:r w:rsidRPr="00B07490">
        <w:t>Topic 6 and 7</w:t>
      </w:r>
    </w:p>
    <w:p w:rsidR="001B6A70" w:rsidRPr="00B07490" w:rsidRDefault="001B6A70" w:rsidP="001B6A70">
      <w:pPr>
        <w:pStyle w:val="ListParagraph"/>
      </w:pPr>
    </w:p>
    <w:p w:rsidR="001B6A70" w:rsidRPr="00B07490" w:rsidRDefault="001B6A70" w:rsidP="001B6A70">
      <w:pPr>
        <w:pStyle w:val="ListParagraph"/>
        <w:numPr>
          <w:ilvl w:val="0"/>
          <w:numId w:val="16"/>
        </w:numPr>
        <w:ind w:left="360"/>
      </w:pPr>
      <w:r w:rsidRPr="002E43EA">
        <w:rPr>
          <w:b/>
        </w:rPr>
        <w:t>Describe both reasons</w:t>
      </w:r>
      <w:r w:rsidRPr="00B07490">
        <w:t xml:space="preserve"> why increasing the temperature of a reaction increases its rate.</w:t>
      </w:r>
      <w:r w:rsidR="008A2572">
        <w:t>(6.1)</w:t>
      </w:r>
    </w:p>
    <w:p w:rsidR="001B6A70" w:rsidRPr="00B07490" w:rsidRDefault="001B6A70" w:rsidP="001B6A70">
      <w:pPr>
        <w:pStyle w:val="ListParagraph"/>
        <w:ind w:left="0"/>
      </w:pPr>
    </w:p>
    <w:p w:rsidR="001B6A70" w:rsidRPr="00B07490" w:rsidRDefault="001B6A70" w:rsidP="001B6A70">
      <w:pPr>
        <w:pStyle w:val="ListParagraph"/>
        <w:ind w:left="0"/>
      </w:pPr>
    </w:p>
    <w:p w:rsidR="001B6A70" w:rsidRPr="00B07490" w:rsidRDefault="001B6A70" w:rsidP="001B6A70">
      <w:pPr>
        <w:pStyle w:val="ListParagraph"/>
        <w:numPr>
          <w:ilvl w:val="0"/>
          <w:numId w:val="16"/>
        </w:numPr>
        <w:ind w:left="360"/>
      </w:pPr>
      <w:r w:rsidRPr="00B07490">
        <w:t>Given the following hypothetical chemical reaction:</w:t>
      </w:r>
      <w:r w:rsidR="008A2572">
        <w:t>(7.1)</w:t>
      </w:r>
    </w:p>
    <w:p w:rsidR="001B6A70" w:rsidRDefault="001B6A70" w:rsidP="001B6A70">
      <w:pPr>
        <w:pStyle w:val="ListParagraph"/>
        <w:ind w:left="0"/>
      </w:pPr>
    </w:p>
    <w:p w:rsidR="001B6A70" w:rsidRPr="00B07490" w:rsidRDefault="001B6A70" w:rsidP="001B6A70">
      <w:pPr>
        <w:pStyle w:val="ListParagraph"/>
        <w:ind w:left="0"/>
      </w:pPr>
      <w:r>
        <w:t xml:space="preserve">  </w:t>
      </w:r>
      <w:r>
        <w:tab/>
      </w:r>
      <w:r>
        <w:tab/>
        <w:t xml:space="preserve"> </w:t>
      </w:r>
      <w:proofErr w:type="gramStart"/>
      <w:r w:rsidRPr="00B07490">
        <w:t>2A(</w:t>
      </w:r>
      <w:proofErr w:type="gramEnd"/>
      <w:r w:rsidRPr="00B07490">
        <w:t xml:space="preserve">g)  +  B(g)  </w:t>
      </w:r>
      <w:r w:rsidRPr="00B07490">
        <w:sym w:font="Math-PS" w:char="F0AB"/>
      </w:r>
      <w:r w:rsidRPr="00B07490">
        <w:t xml:space="preserve"> 4C(g)     </w:t>
      </w:r>
      <w:r w:rsidR="00CD572F">
        <w:t xml:space="preserve"> Δ H= -92 kJ</w:t>
      </w:r>
    </w:p>
    <w:p w:rsidR="001B6A70" w:rsidRDefault="001B6A70" w:rsidP="006B7E18">
      <w:pPr>
        <w:pStyle w:val="ListParagraph"/>
        <w:numPr>
          <w:ilvl w:val="0"/>
          <w:numId w:val="18"/>
        </w:numPr>
      </w:pPr>
      <w:r w:rsidRPr="00B07490">
        <w:t>Is this reaction endothermic or exothermic?</w:t>
      </w:r>
    </w:p>
    <w:p w:rsidR="008E675F" w:rsidRDefault="008E675F" w:rsidP="008E675F">
      <w:pPr>
        <w:pStyle w:val="ListParagraph"/>
        <w:ind w:left="1080"/>
      </w:pPr>
    </w:p>
    <w:p w:rsidR="001B6A70" w:rsidRPr="00B07490" w:rsidRDefault="001B6A70" w:rsidP="006B7E18">
      <w:pPr>
        <w:pStyle w:val="ListParagraph"/>
        <w:numPr>
          <w:ilvl w:val="0"/>
          <w:numId w:val="18"/>
        </w:numPr>
      </w:pPr>
      <w:r w:rsidRPr="00B07490">
        <w:t xml:space="preserve">If we increase the concentration of A, which direction will the reaction shift? </w:t>
      </w:r>
    </w:p>
    <w:p w:rsidR="006B7E18" w:rsidRDefault="001B6A70" w:rsidP="006B7E18">
      <w:pPr>
        <w:pStyle w:val="ListParagraph"/>
        <w:ind w:left="1440"/>
      </w:pPr>
      <w:r w:rsidRPr="00B07490">
        <w:t>(</w:t>
      </w:r>
      <w:proofErr w:type="gramStart"/>
      <w:r w:rsidRPr="00B07490">
        <w:t>towards</w:t>
      </w:r>
      <w:proofErr w:type="gramEnd"/>
      <w:r w:rsidRPr="00B07490">
        <w:t xml:space="preserve"> the reactants or towards the products)</w:t>
      </w:r>
    </w:p>
    <w:p w:rsidR="008E675F" w:rsidRDefault="008E675F" w:rsidP="006B7E18">
      <w:pPr>
        <w:pStyle w:val="ListParagraph"/>
        <w:ind w:left="1440"/>
      </w:pPr>
    </w:p>
    <w:p w:rsidR="001B6A70" w:rsidRDefault="006B7E18" w:rsidP="006B7E18">
      <w:pPr>
        <w:pStyle w:val="ListParagraph"/>
        <w:numPr>
          <w:ilvl w:val="0"/>
          <w:numId w:val="18"/>
        </w:numPr>
      </w:pPr>
      <w:r>
        <w:t>I</w:t>
      </w:r>
      <w:r w:rsidR="001B6A70" w:rsidRPr="00B07490">
        <w:t>f we increase the concentration of C, which direction will the reaction shift?</w:t>
      </w:r>
    </w:p>
    <w:p w:rsidR="008E675F" w:rsidRPr="00B07490" w:rsidRDefault="008E675F" w:rsidP="008E675F">
      <w:pPr>
        <w:pStyle w:val="ListParagraph"/>
        <w:ind w:left="1080"/>
      </w:pPr>
    </w:p>
    <w:p w:rsidR="001B6A70" w:rsidRDefault="001B6A70" w:rsidP="006B7E18">
      <w:pPr>
        <w:pStyle w:val="ListParagraph"/>
        <w:numPr>
          <w:ilvl w:val="0"/>
          <w:numId w:val="18"/>
        </w:numPr>
      </w:pPr>
      <w:r w:rsidRPr="00B07490">
        <w:t>If we increase the pressure of the system, which direction will it shift?</w:t>
      </w:r>
    </w:p>
    <w:p w:rsidR="008E675F" w:rsidRDefault="008E675F" w:rsidP="008E675F">
      <w:pPr>
        <w:pStyle w:val="ListParagraph"/>
      </w:pPr>
    </w:p>
    <w:p w:rsidR="008E675F" w:rsidRPr="00B07490" w:rsidRDefault="008E675F" w:rsidP="008E675F">
      <w:pPr>
        <w:pStyle w:val="ListParagraph"/>
        <w:ind w:left="1080"/>
      </w:pPr>
    </w:p>
    <w:p w:rsidR="006B7E18" w:rsidRDefault="006B7E18" w:rsidP="006B7E18">
      <w:pPr>
        <w:pStyle w:val="ListParagraph"/>
        <w:numPr>
          <w:ilvl w:val="0"/>
          <w:numId w:val="18"/>
        </w:numPr>
      </w:pPr>
      <w:r>
        <w:t xml:space="preserve">If </w:t>
      </w:r>
      <w:r w:rsidR="001B6A70" w:rsidRPr="00B07490">
        <w:t>we increase the temperature of the system, which direction will it shift?</w:t>
      </w:r>
    </w:p>
    <w:p w:rsidR="006B7E18" w:rsidRDefault="006B7E18" w:rsidP="006B7E18"/>
    <w:p w:rsidR="006B7E18" w:rsidRDefault="006B7E18" w:rsidP="006B7E18">
      <w:pPr>
        <w:jc w:val="center"/>
      </w:pPr>
      <w:r>
        <w:t>Topic 8 and 9</w:t>
      </w:r>
    </w:p>
    <w:p w:rsidR="006B7E18" w:rsidRDefault="006B7E18" w:rsidP="006B7E18">
      <w:pPr>
        <w:pStyle w:val="ListParagraph"/>
        <w:numPr>
          <w:ilvl w:val="0"/>
          <w:numId w:val="25"/>
        </w:numPr>
      </w:pPr>
      <w:r>
        <w:lastRenderedPageBreak/>
        <w:t xml:space="preserve">Define acid and base according to </w:t>
      </w:r>
      <w:proofErr w:type="spellStart"/>
      <w:r>
        <w:t>Bronsted</w:t>
      </w:r>
      <w:proofErr w:type="spellEnd"/>
      <w:r>
        <w:t>- Lowry.</w:t>
      </w:r>
      <w:r w:rsidR="008A2572">
        <w:t xml:space="preserve"> (8.1)</w:t>
      </w:r>
    </w:p>
    <w:p w:rsidR="006B7E18" w:rsidRDefault="006B7E18" w:rsidP="006B7E18"/>
    <w:p w:rsidR="006B7E18" w:rsidRDefault="006B7E18" w:rsidP="006B7E18">
      <w:pPr>
        <w:pStyle w:val="ListParagraph"/>
        <w:numPr>
          <w:ilvl w:val="0"/>
          <w:numId w:val="25"/>
        </w:numPr>
      </w:pPr>
      <w:r>
        <w:t xml:space="preserve">Describe the difference between the strength of an acid and its concentration.  </w:t>
      </w:r>
      <w:r w:rsidR="008A2572">
        <w:t>(8.2)</w:t>
      </w:r>
    </w:p>
    <w:p w:rsidR="006B7E18" w:rsidRDefault="006B7E18" w:rsidP="006B7E18">
      <w:pPr>
        <w:pStyle w:val="ListParagraph"/>
      </w:pPr>
    </w:p>
    <w:p w:rsidR="006B7E18" w:rsidRDefault="006B7E18" w:rsidP="006B7E18"/>
    <w:p w:rsidR="006B7E18" w:rsidRDefault="006B7E18" w:rsidP="006B7E18">
      <w:pPr>
        <w:pStyle w:val="ListParagraph"/>
        <w:numPr>
          <w:ilvl w:val="0"/>
          <w:numId w:val="25"/>
        </w:numPr>
      </w:pPr>
      <w:r>
        <w:t>Given [H</w:t>
      </w:r>
      <w:r>
        <w:rPr>
          <w:vertAlign w:val="superscript"/>
        </w:rPr>
        <w:t>+</w:t>
      </w:r>
      <w:r>
        <w:t>] = 1 X 10</w:t>
      </w:r>
      <w:r>
        <w:rPr>
          <w:vertAlign w:val="superscript"/>
        </w:rPr>
        <w:t>-4</w:t>
      </w:r>
      <w:r>
        <w:t>, determine the following:</w:t>
      </w:r>
      <w:r w:rsidR="008A2572">
        <w:t xml:space="preserve"> (8.3)</w:t>
      </w:r>
    </w:p>
    <w:p w:rsidR="006B7E18" w:rsidRDefault="006B7E18" w:rsidP="006B7E18">
      <w:pPr>
        <w:pStyle w:val="ListParagraph"/>
        <w:numPr>
          <w:ilvl w:val="1"/>
          <w:numId w:val="25"/>
        </w:numPr>
      </w:pPr>
      <w:r>
        <w:t>pH=</w:t>
      </w:r>
    </w:p>
    <w:p w:rsidR="006B7E18" w:rsidRDefault="006B7E18" w:rsidP="006B7E18">
      <w:pPr>
        <w:pStyle w:val="ListParagraph"/>
        <w:numPr>
          <w:ilvl w:val="1"/>
          <w:numId w:val="25"/>
        </w:numPr>
      </w:pPr>
      <w:r>
        <w:t>[OH</w:t>
      </w:r>
      <w:r>
        <w:rPr>
          <w:vertAlign w:val="superscript"/>
        </w:rPr>
        <w:t>-</w:t>
      </w:r>
      <w:r>
        <w:t>] =</w:t>
      </w:r>
    </w:p>
    <w:p w:rsidR="006B7E18" w:rsidRDefault="006B7E18" w:rsidP="006B7E18">
      <w:pPr>
        <w:pStyle w:val="ListParagraph"/>
        <w:numPr>
          <w:ilvl w:val="1"/>
          <w:numId w:val="25"/>
        </w:numPr>
      </w:pPr>
      <w:r>
        <w:t>pOH=</w:t>
      </w:r>
    </w:p>
    <w:p w:rsidR="006B7E18" w:rsidRDefault="006B7E18" w:rsidP="006B7E18"/>
    <w:p w:rsidR="006B7E18" w:rsidRDefault="006B7E18" w:rsidP="006B7E18">
      <w:pPr>
        <w:pStyle w:val="ListParagraph"/>
        <w:numPr>
          <w:ilvl w:val="0"/>
          <w:numId w:val="25"/>
        </w:numPr>
      </w:pPr>
      <w:r>
        <w:t>Define oxidation and reduction.</w:t>
      </w:r>
      <w:r w:rsidR="008A2572">
        <w:t>(9.1)</w:t>
      </w:r>
    </w:p>
    <w:p w:rsidR="006B7E18" w:rsidRDefault="006B7E18" w:rsidP="006B7E18"/>
    <w:p w:rsidR="006B7E18" w:rsidRDefault="006B7E18" w:rsidP="006B7E18">
      <w:pPr>
        <w:pStyle w:val="ListParagraph"/>
        <w:numPr>
          <w:ilvl w:val="0"/>
          <w:numId w:val="25"/>
        </w:numPr>
      </w:pPr>
      <w:r>
        <w:t>Determine the oxidation number of Cr in Na</w:t>
      </w:r>
      <w:r>
        <w:rPr>
          <w:vertAlign w:val="subscript"/>
        </w:rPr>
        <w:t>2</w:t>
      </w:r>
      <w:r>
        <w:t>Cr</w:t>
      </w:r>
      <w:r>
        <w:rPr>
          <w:vertAlign w:val="subscript"/>
        </w:rPr>
        <w:t>2</w:t>
      </w:r>
      <w:r>
        <w:t>O</w:t>
      </w:r>
      <w:r>
        <w:rPr>
          <w:vertAlign w:val="subscript"/>
        </w:rPr>
        <w:t>7</w:t>
      </w:r>
      <w:r>
        <w:t>.</w:t>
      </w:r>
      <w:r w:rsidR="008A2572">
        <w:t xml:space="preserve"> (9.1)</w:t>
      </w:r>
    </w:p>
    <w:p w:rsidR="006B7E18" w:rsidRDefault="006B7E18" w:rsidP="006B7E18">
      <w:pPr>
        <w:pStyle w:val="ListParagraph"/>
      </w:pPr>
    </w:p>
    <w:p w:rsidR="006B7E18" w:rsidRDefault="006B7E18" w:rsidP="006B7E18"/>
    <w:p w:rsidR="008E675F" w:rsidRDefault="008E675F" w:rsidP="006B7E18"/>
    <w:p w:rsidR="008E675F" w:rsidRDefault="008E675F" w:rsidP="006B7E18"/>
    <w:p w:rsidR="006B7E18" w:rsidRDefault="006B7E18" w:rsidP="006B7E18"/>
    <w:p w:rsidR="006B7E18" w:rsidRDefault="006B7E18" w:rsidP="006B7E18">
      <w:pPr>
        <w:jc w:val="center"/>
      </w:pPr>
      <w:r>
        <w:t>Topic 10</w:t>
      </w:r>
    </w:p>
    <w:p w:rsidR="006B7E18" w:rsidRDefault="006B7E18" w:rsidP="006B7E18">
      <w:pPr>
        <w:pStyle w:val="ListParagraph"/>
        <w:numPr>
          <w:ilvl w:val="0"/>
          <w:numId w:val="26"/>
        </w:numPr>
      </w:pPr>
      <w:r>
        <w:t xml:space="preserve">Draw the Lewis Structure for propane. </w:t>
      </w:r>
      <w:r w:rsidR="008A2572">
        <w:t>(10.2)</w:t>
      </w:r>
    </w:p>
    <w:p w:rsidR="008E675F" w:rsidRDefault="008E675F" w:rsidP="008E675F">
      <w:pPr>
        <w:pStyle w:val="ListParagraph"/>
      </w:pPr>
    </w:p>
    <w:p w:rsidR="006B7E18" w:rsidRDefault="006B7E18" w:rsidP="006B7E18"/>
    <w:p w:rsidR="006B7E18" w:rsidRDefault="006B7E18" w:rsidP="006B7E18">
      <w:pPr>
        <w:pStyle w:val="ListParagraph"/>
        <w:numPr>
          <w:ilvl w:val="0"/>
          <w:numId w:val="26"/>
        </w:numPr>
      </w:pPr>
      <w:r>
        <w:t>Draw the Lewis Structure for any alkene.</w:t>
      </w:r>
      <w:r w:rsidR="002E43EA">
        <w:t xml:space="preserve"> (10.2)</w:t>
      </w:r>
    </w:p>
    <w:p w:rsidR="006B7E18" w:rsidRDefault="006B7E18" w:rsidP="006B7E18">
      <w:pPr>
        <w:pStyle w:val="ListParagraph"/>
      </w:pPr>
    </w:p>
    <w:p w:rsidR="008E675F" w:rsidRDefault="008E675F" w:rsidP="006B7E18">
      <w:pPr>
        <w:pStyle w:val="ListParagraph"/>
      </w:pPr>
    </w:p>
    <w:p w:rsidR="006B7E18" w:rsidRDefault="006B7E18" w:rsidP="006B7E18"/>
    <w:p w:rsidR="006B7E18" w:rsidRDefault="006B7E18" w:rsidP="006B7E18">
      <w:pPr>
        <w:pStyle w:val="ListParagraph"/>
        <w:numPr>
          <w:ilvl w:val="0"/>
          <w:numId w:val="26"/>
        </w:numPr>
      </w:pPr>
      <w:r>
        <w:t>Draw the Lewis Structure for any alkyne.</w:t>
      </w:r>
      <w:r w:rsidR="002E43EA">
        <w:t xml:space="preserve"> (10.2)</w:t>
      </w:r>
    </w:p>
    <w:p w:rsidR="006B7E18" w:rsidRDefault="006B7E18" w:rsidP="006B7E18"/>
    <w:p w:rsidR="008E675F" w:rsidRDefault="008E675F" w:rsidP="006B7E18"/>
    <w:p w:rsidR="006B7E18" w:rsidRDefault="006B7E18" w:rsidP="006B7E18"/>
    <w:p w:rsidR="00B07490" w:rsidRDefault="006B7E18" w:rsidP="00B07490">
      <w:pPr>
        <w:pStyle w:val="ListParagraph"/>
        <w:numPr>
          <w:ilvl w:val="0"/>
          <w:numId w:val="26"/>
        </w:numPr>
      </w:pPr>
      <w:r>
        <w:t xml:space="preserve">Draw the Lewis Structure for any </w:t>
      </w:r>
      <w:proofErr w:type="spellStart"/>
      <w:r>
        <w:t>Alkanoic</w:t>
      </w:r>
      <w:proofErr w:type="spellEnd"/>
      <w:r>
        <w:t xml:space="preserve"> Acid.</w:t>
      </w:r>
      <w:r w:rsidR="002E43EA">
        <w:t xml:space="preserve"> (10.2)</w:t>
      </w:r>
    </w:p>
    <w:p w:rsidR="00B07490" w:rsidRDefault="00B07490" w:rsidP="00B07490">
      <w:pPr>
        <w:ind w:left="360"/>
      </w:pPr>
    </w:p>
    <w:p w:rsidR="00B07490" w:rsidRDefault="00B07490" w:rsidP="00B07490"/>
    <w:sectPr w:rsidR="00B07490" w:rsidSect="00E85D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ath-P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DC6"/>
    <w:multiLevelType w:val="hybridMultilevel"/>
    <w:tmpl w:val="D9DC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128E3"/>
    <w:multiLevelType w:val="hybridMultilevel"/>
    <w:tmpl w:val="FABCC034"/>
    <w:lvl w:ilvl="0" w:tplc="24F4F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105905"/>
    <w:multiLevelType w:val="hybridMultilevel"/>
    <w:tmpl w:val="13FCE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E2D75"/>
    <w:multiLevelType w:val="singleLevel"/>
    <w:tmpl w:val="BA56247A"/>
    <w:lvl w:ilvl="0">
      <w:start w:val="1"/>
      <w:numFmt w:val="decimal"/>
      <w:lvlText w:val="%1."/>
      <w:lvlJc w:val="left"/>
      <w:pPr>
        <w:tabs>
          <w:tab w:val="num" w:pos="720"/>
        </w:tabs>
        <w:ind w:left="720" w:hanging="720"/>
      </w:pPr>
      <w:rPr>
        <w:rFonts w:hint="default"/>
      </w:rPr>
    </w:lvl>
  </w:abstractNum>
  <w:abstractNum w:abstractNumId="4" w15:restartNumberingAfterBreak="0">
    <w:nsid w:val="18B22592"/>
    <w:multiLevelType w:val="singleLevel"/>
    <w:tmpl w:val="2DC0A096"/>
    <w:lvl w:ilvl="0">
      <w:start w:val="1"/>
      <w:numFmt w:val="lowerLetter"/>
      <w:lvlText w:val="%1."/>
      <w:lvlJc w:val="left"/>
      <w:pPr>
        <w:tabs>
          <w:tab w:val="num" w:pos="1440"/>
        </w:tabs>
        <w:ind w:left="1440" w:hanging="720"/>
      </w:pPr>
      <w:rPr>
        <w:rFonts w:hint="default"/>
      </w:rPr>
    </w:lvl>
  </w:abstractNum>
  <w:abstractNum w:abstractNumId="5" w15:restartNumberingAfterBreak="0">
    <w:nsid w:val="1BC86D8B"/>
    <w:multiLevelType w:val="hybridMultilevel"/>
    <w:tmpl w:val="3F52A7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D3C42"/>
    <w:multiLevelType w:val="multilevel"/>
    <w:tmpl w:val="E07C7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B42928"/>
    <w:multiLevelType w:val="hybridMultilevel"/>
    <w:tmpl w:val="E7D690DA"/>
    <w:lvl w:ilvl="0" w:tplc="04EABCF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2153583"/>
    <w:multiLevelType w:val="hybridMultilevel"/>
    <w:tmpl w:val="933AA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868F3"/>
    <w:multiLevelType w:val="hybridMultilevel"/>
    <w:tmpl w:val="4A5E764C"/>
    <w:lvl w:ilvl="0" w:tplc="50DA3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894C86"/>
    <w:multiLevelType w:val="hybridMultilevel"/>
    <w:tmpl w:val="3D7AD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430B6C"/>
    <w:multiLevelType w:val="hybridMultilevel"/>
    <w:tmpl w:val="B12A113A"/>
    <w:lvl w:ilvl="0" w:tplc="1AB289CC">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226D4"/>
    <w:multiLevelType w:val="hybridMultilevel"/>
    <w:tmpl w:val="FAC85482"/>
    <w:lvl w:ilvl="0" w:tplc="1AB28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455251"/>
    <w:multiLevelType w:val="hybridMultilevel"/>
    <w:tmpl w:val="F61AE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2168F"/>
    <w:multiLevelType w:val="hybridMultilevel"/>
    <w:tmpl w:val="79845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A01A9"/>
    <w:multiLevelType w:val="hybridMultilevel"/>
    <w:tmpl w:val="C13802FE"/>
    <w:lvl w:ilvl="0" w:tplc="A76081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3E01A9"/>
    <w:multiLevelType w:val="hybridMultilevel"/>
    <w:tmpl w:val="ADEE0B6C"/>
    <w:lvl w:ilvl="0" w:tplc="50DA39A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741B7"/>
    <w:multiLevelType w:val="hybridMultilevel"/>
    <w:tmpl w:val="89028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302BD8"/>
    <w:multiLevelType w:val="hybridMultilevel"/>
    <w:tmpl w:val="E646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964F9B"/>
    <w:multiLevelType w:val="hybridMultilevel"/>
    <w:tmpl w:val="7DDC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94355"/>
    <w:multiLevelType w:val="hybridMultilevel"/>
    <w:tmpl w:val="A5B8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412196"/>
    <w:multiLevelType w:val="hybridMultilevel"/>
    <w:tmpl w:val="00D8D58A"/>
    <w:lvl w:ilvl="0" w:tplc="686A01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0E2595"/>
    <w:multiLevelType w:val="hybridMultilevel"/>
    <w:tmpl w:val="2EFE4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B6251"/>
    <w:multiLevelType w:val="hybridMultilevel"/>
    <w:tmpl w:val="9A60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CC300F"/>
    <w:multiLevelType w:val="hybridMultilevel"/>
    <w:tmpl w:val="F51846F6"/>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7E444159"/>
    <w:multiLevelType w:val="hybridMultilevel"/>
    <w:tmpl w:val="E934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2"/>
  </w:num>
  <w:num w:numId="4">
    <w:abstractNumId w:val="7"/>
  </w:num>
  <w:num w:numId="5">
    <w:abstractNumId w:val="21"/>
  </w:num>
  <w:num w:numId="6">
    <w:abstractNumId w:val="8"/>
  </w:num>
  <w:num w:numId="7">
    <w:abstractNumId w:val="14"/>
  </w:num>
  <w:num w:numId="8">
    <w:abstractNumId w:val="25"/>
  </w:num>
  <w:num w:numId="9">
    <w:abstractNumId w:val="0"/>
  </w:num>
  <w:num w:numId="10">
    <w:abstractNumId w:val="19"/>
  </w:num>
  <w:num w:numId="11">
    <w:abstractNumId w:val="5"/>
  </w:num>
  <w:num w:numId="12">
    <w:abstractNumId w:val="6"/>
  </w:num>
  <w:num w:numId="13">
    <w:abstractNumId w:val="15"/>
  </w:num>
  <w:num w:numId="14">
    <w:abstractNumId w:val="3"/>
  </w:num>
  <w:num w:numId="15">
    <w:abstractNumId w:val="4"/>
  </w:num>
  <w:num w:numId="16">
    <w:abstractNumId w:val="9"/>
  </w:num>
  <w:num w:numId="17">
    <w:abstractNumId w:val="12"/>
  </w:num>
  <w:num w:numId="18">
    <w:abstractNumId w:val="11"/>
  </w:num>
  <w:num w:numId="19">
    <w:abstractNumId w:val="17"/>
  </w:num>
  <w:num w:numId="20">
    <w:abstractNumId w:val="13"/>
  </w:num>
  <w:num w:numId="21">
    <w:abstractNumId w:val="20"/>
  </w:num>
  <w:num w:numId="22">
    <w:abstractNumId w:val="23"/>
  </w:num>
  <w:num w:numId="23">
    <w:abstractNumId w:val="22"/>
  </w:num>
  <w:num w:numId="24">
    <w:abstractNumId w:val="16"/>
  </w:num>
  <w:num w:numId="25">
    <w:abstractNumId w:val="24"/>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A4"/>
    <w:rsid w:val="000212D2"/>
    <w:rsid w:val="00140F38"/>
    <w:rsid w:val="00162AAD"/>
    <w:rsid w:val="00174F82"/>
    <w:rsid w:val="001904BF"/>
    <w:rsid w:val="001B6A70"/>
    <w:rsid w:val="001C0B95"/>
    <w:rsid w:val="00214E5C"/>
    <w:rsid w:val="00224C7A"/>
    <w:rsid w:val="00241336"/>
    <w:rsid w:val="002B4FC4"/>
    <w:rsid w:val="002E43EA"/>
    <w:rsid w:val="00554B36"/>
    <w:rsid w:val="00644DF7"/>
    <w:rsid w:val="006B7E18"/>
    <w:rsid w:val="00754BF6"/>
    <w:rsid w:val="00795A6E"/>
    <w:rsid w:val="00856477"/>
    <w:rsid w:val="008A2572"/>
    <w:rsid w:val="008E675F"/>
    <w:rsid w:val="00980EE2"/>
    <w:rsid w:val="009C035E"/>
    <w:rsid w:val="00A07920"/>
    <w:rsid w:val="00A77882"/>
    <w:rsid w:val="00B07490"/>
    <w:rsid w:val="00B37641"/>
    <w:rsid w:val="00BB1568"/>
    <w:rsid w:val="00C24802"/>
    <w:rsid w:val="00CD572F"/>
    <w:rsid w:val="00E85DA4"/>
    <w:rsid w:val="00F44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070BD-105B-4B6F-AF70-97C5D78B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5DA4"/>
    <w:pPr>
      <w:ind w:left="720"/>
      <w:contextualSpacing/>
    </w:pPr>
  </w:style>
  <w:style w:type="paragraph" w:styleId="Title">
    <w:name w:val="Title"/>
    <w:basedOn w:val="Normal"/>
    <w:link w:val="TitleChar"/>
    <w:qFormat/>
    <w:rsid w:val="00644DF7"/>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32"/>
      <w:szCs w:val="32"/>
    </w:rPr>
  </w:style>
  <w:style w:type="character" w:customStyle="1" w:styleId="TitleChar">
    <w:name w:val="Title Char"/>
    <w:basedOn w:val="DefaultParagraphFont"/>
    <w:link w:val="Title"/>
    <w:rsid w:val="00644DF7"/>
    <w:rPr>
      <w:rFonts w:ascii="Times New Roman" w:eastAsia="Times New Roman" w:hAnsi="Times New Roman" w:cs="Times New Roman"/>
      <w:b/>
      <w:bCs/>
      <w:sz w:val="32"/>
      <w:szCs w:val="32"/>
    </w:rPr>
  </w:style>
  <w:style w:type="paragraph" w:styleId="BalloonText">
    <w:name w:val="Balloon Text"/>
    <w:basedOn w:val="Normal"/>
    <w:link w:val="BalloonTextChar"/>
    <w:uiPriority w:val="99"/>
    <w:semiHidden/>
    <w:unhideWhenUsed/>
    <w:rsid w:val="00644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DF7"/>
    <w:rPr>
      <w:rFonts w:ascii="Tahoma" w:hAnsi="Tahoma" w:cs="Tahoma"/>
      <w:sz w:val="16"/>
      <w:szCs w:val="16"/>
    </w:rPr>
  </w:style>
  <w:style w:type="table" w:styleId="TableGrid">
    <w:name w:val="Table Grid"/>
    <w:basedOn w:val="TableNormal"/>
    <w:uiPriority w:val="59"/>
    <w:rsid w:val="00C2480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904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8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m/url?sa=i&amp;rct=j&amp;q=bond+enthalpy+table&amp;source=images&amp;cd=&amp;cad=rja&amp;uact=8&amp;ved=0CAcQjRw&amp;url=http://www.kentchemistry.com/links/Kinetics/BondEnergy.htm&amp;ei=abVQVce1HceIsQSCjYDgAQ&amp;bvm=bv.92885102,d.cWc&amp;psig=AFQjCNH_-t1ts0ufGeFqxdguzbBhsdy-NQ&amp;ust=143143906179952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C012-322C-4471-A284-FAD0B6B3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TotalTime>
  <Pages>9</Pages>
  <Words>1280</Words>
  <Characters>7301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8564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McManus, Joy A.</cp:lastModifiedBy>
  <cp:revision>3</cp:revision>
  <dcterms:created xsi:type="dcterms:W3CDTF">2018-05-04T18:50:00Z</dcterms:created>
  <dcterms:modified xsi:type="dcterms:W3CDTF">2018-05-21T19:48:00Z</dcterms:modified>
</cp:coreProperties>
</file>